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9B" w:rsidRPr="00833A20" w:rsidRDefault="00252A9B" w:rsidP="00833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 w:rsidRPr="00833A2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СОВЕТ</w:t>
      </w:r>
    </w:p>
    <w:p w:rsidR="00252A9B" w:rsidRPr="00833A20" w:rsidRDefault="00252A9B" w:rsidP="00252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 w:rsidRPr="00833A2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ЯГОДНОГО СЕЛЬСКОГО  ПОСЕЛЕНИЯ</w:t>
      </w:r>
    </w:p>
    <w:p w:rsidR="00252A9B" w:rsidRPr="00833A20" w:rsidRDefault="00252A9B" w:rsidP="00252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ja-JP"/>
        </w:rPr>
      </w:pPr>
      <w:r w:rsidRPr="00833A20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Асиновский район  Томская область</w:t>
      </w:r>
    </w:p>
    <w:p w:rsidR="00252A9B" w:rsidRPr="00833A20" w:rsidRDefault="00252A9B" w:rsidP="00252A9B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252A9B" w:rsidRPr="00833A20" w:rsidRDefault="00833A20" w:rsidP="00252A9B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16.08.2019</w:t>
      </w:r>
      <w:r w:rsidR="00252A9B" w:rsidRPr="00833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№  1</w:t>
      </w:r>
      <w:r w:rsidR="00252A9B" w:rsidRPr="00833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                                  </w:t>
      </w:r>
    </w:p>
    <w:p w:rsidR="00252A9B" w:rsidRPr="00833A20" w:rsidRDefault="00252A9B" w:rsidP="00252A9B">
      <w:pPr>
        <w:suppressAutoHyphens/>
        <w:autoSpaceDE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Ягодное</w:t>
      </w:r>
    </w:p>
    <w:tbl>
      <w:tblPr>
        <w:tblW w:w="18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</w:tblGrid>
      <w:tr w:rsidR="00BD5604" w:rsidRPr="00833A20" w:rsidTr="00252A9B">
        <w:tc>
          <w:tcPr>
            <w:tcW w:w="3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604" w:rsidRPr="00833A20" w:rsidRDefault="00BD5604" w:rsidP="00BD5604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6"/>
                <w:szCs w:val="26"/>
                <w:lang w:eastAsia="ru-RU"/>
              </w:rPr>
            </w:pPr>
          </w:p>
        </w:tc>
      </w:tr>
    </w:tbl>
    <w:p w:rsidR="00BD5604" w:rsidRPr="00833A20" w:rsidRDefault="00BD5604" w:rsidP="00BD5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pacing w:val="1"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bCs/>
          <w:color w:val="222222"/>
          <w:spacing w:val="1"/>
          <w:sz w:val="26"/>
          <w:szCs w:val="26"/>
          <w:lang w:eastAsia="ru-RU"/>
        </w:rPr>
        <w:t>Об утверждении порядка планирования и принятия решения об условиях приватизации имущества, находящегося в муниципальной собственности муниципального образования «</w:t>
      </w:r>
      <w:r w:rsidR="00252A9B" w:rsidRPr="00833A20">
        <w:rPr>
          <w:rFonts w:ascii="Times New Roman" w:eastAsia="Times New Roman" w:hAnsi="Times New Roman" w:cs="Times New Roman"/>
          <w:bCs/>
          <w:color w:val="222222"/>
          <w:spacing w:val="1"/>
          <w:sz w:val="26"/>
          <w:szCs w:val="26"/>
          <w:lang w:eastAsia="ru-RU"/>
        </w:rPr>
        <w:t>Ягодн</w:t>
      </w:r>
      <w:r w:rsidRPr="00833A20">
        <w:rPr>
          <w:rFonts w:ascii="Times New Roman" w:eastAsia="Times New Roman" w:hAnsi="Times New Roman" w:cs="Times New Roman"/>
          <w:bCs/>
          <w:color w:val="222222"/>
          <w:spacing w:val="1"/>
          <w:sz w:val="26"/>
          <w:szCs w:val="26"/>
          <w:lang w:eastAsia="ru-RU"/>
        </w:rPr>
        <w:t>ое сельское поселение»</w:t>
      </w:r>
    </w:p>
    <w:p w:rsidR="00BD5604" w:rsidRPr="00833A20" w:rsidRDefault="00BD5604" w:rsidP="00BD560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1"/>
          <w:sz w:val="26"/>
          <w:szCs w:val="26"/>
          <w:lang w:eastAsia="ru-RU"/>
        </w:rPr>
      </w:pPr>
    </w:p>
    <w:p w:rsidR="00BD5604" w:rsidRPr="00833A20" w:rsidRDefault="00BD5604" w:rsidP="00BD5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color w:val="222222"/>
          <w:spacing w:val="1"/>
          <w:sz w:val="26"/>
          <w:szCs w:val="26"/>
          <w:lang w:eastAsia="ru-RU"/>
        </w:rPr>
        <w:t xml:space="preserve">В соответствии с пунктом 1 статьи 10, пунктом 4 статьи 14 </w:t>
      </w:r>
      <w:hyperlink r:id="rId8" w:history="1">
        <w:r w:rsidRPr="00833A20">
          <w:rPr>
            <w:rFonts w:ascii="Times New Roman" w:eastAsia="Times New Roman" w:hAnsi="Times New Roman" w:cs="Times New Roman"/>
            <w:spacing w:val="1"/>
            <w:sz w:val="26"/>
            <w:szCs w:val="26"/>
            <w:lang w:eastAsia="ru-RU"/>
          </w:rPr>
          <w:t xml:space="preserve">Федерального закона от 21 декабря 2001 года № 178-ФЗ «О приватизации государственного </w:t>
        </w:r>
        <w:r w:rsidR="00833A20">
          <w:rPr>
            <w:rFonts w:ascii="Times New Roman" w:eastAsia="Times New Roman" w:hAnsi="Times New Roman" w:cs="Times New Roman"/>
            <w:spacing w:val="1"/>
            <w:sz w:val="26"/>
            <w:szCs w:val="26"/>
            <w:lang w:eastAsia="ru-RU"/>
          </w:rPr>
          <w:t xml:space="preserve">                      </w:t>
        </w:r>
        <w:r w:rsidRPr="00833A20">
          <w:rPr>
            <w:rFonts w:ascii="Times New Roman" w:eastAsia="Times New Roman" w:hAnsi="Times New Roman" w:cs="Times New Roman"/>
            <w:spacing w:val="1"/>
            <w:sz w:val="26"/>
            <w:szCs w:val="26"/>
            <w:lang w:eastAsia="ru-RU"/>
          </w:rPr>
          <w:t>и муниципального имущества»</w:t>
        </w:r>
      </w:hyperlink>
    </w:p>
    <w:p w:rsidR="00BD5604" w:rsidRPr="00833A20" w:rsidRDefault="00BD5604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1. Утвердить </w:t>
      </w:r>
      <w:r w:rsidRPr="00833A2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порядок планирования и принятия решения об условиях приватизации имущества, находящегося в муниципальной собственности муниципального образования «</w:t>
      </w:r>
      <w:r w:rsidR="00252A9B" w:rsidRPr="00833A2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Ягодн</w:t>
      </w:r>
      <w:r w:rsidRPr="00833A2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ое сельское поселение» согласно приложению</w:t>
      </w:r>
      <w:r w:rsidR="00833A2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         </w:t>
      </w:r>
      <w:r w:rsidR="00252A9B" w:rsidRPr="00833A2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к настоящему решению</w:t>
      </w:r>
      <w:r w:rsidRPr="00833A2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2. </w:t>
      </w:r>
      <w:r w:rsidR="00252A9B" w:rsidRPr="00833A2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Настоящее решение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</w:t>
      </w:r>
      <w:r w:rsidR="009A38F5" w:rsidRPr="00833A2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www.yaselp.asino.ru</w:t>
      </w:r>
      <w:r w:rsidR="00252A9B" w:rsidRPr="00833A2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.</w:t>
      </w:r>
    </w:p>
    <w:p w:rsidR="009A38F5" w:rsidRPr="00833A20" w:rsidRDefault="009A38F5" w:rsidP="009A3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</w:t>
      </w:r>
      <w:r w:rsidR="0017312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33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исполнением настоящего решения</w:t>
      </w:r>
      <w:r w:rsidR="0017312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bookmarkStart w:id="0" w:name="_GoBack"/>
      <w:bookmarkEnd w:id="0"/>
      <w:r w:rsidRPr="00833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</w:t>
      </w:r>
      <w:r w:rsidR="00AB7656" w:rsidRPr="00833A2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социально-экономический комитет Совета Ягодного сельского поселения</w:t>
      </w:r>
      <w:r w:rsidRPr="00833A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38F5" w:rsidRPr="00833A20" w:rsidRDefault="009A38F5" w:rsidP="00BD5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D5604" w:rsidRPr="00833A20" w:rsidRDefault="00BD5604" w:rsidP="00BD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Pr="00833A2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</w:p>
    <w:p w:rsidR="00BD5604" w:rsidRPr="00833A20" w:rsidRDefault="00BD5604" w:rsidP="00BD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Pr="00833A2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</w:p>
    <w:p w:rsidR="00BD5604" w:rsidRPr="00833A20" w:rsidRDefault="00BD5604" w:rsidP="00BD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252A9B" w:rsidRPr="00833A20" w:rsidRDefault="00833A20" w:rsidP="00252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</w:t>
      </w:r>
      <w:r w:rsidR="00252A9B" w:rsidRPr="00833A2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Глава Ягодного сельского посе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ления                         </w:t>
      </w:r>
      <w:r w:rsidR="00252A9B" w:rsidRPr="00833A2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</w:t>
      </w:r>
      <w:r w:rsidR="00252A9B" w:rsidRPr="00833A2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Г.И. Баранов</w:t>
      </w:r>
    </w:p>
    <w:p w:rsidR="00BD5604" w:rsidRPr="00833A20" w:rsidRDefault="00BD5604" w:rsidP="00252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D5604" w:rsidRPr="00833A20" w:rsidRDefault="00BD5604" w:rsidP="00BD5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D5604" w:rsidRPr="00833A20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D5604" w:rsidRPr="00833A20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D5604" w:rsidRPr="00833A20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D5604" w:rsidRPr="00833A20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D5604" w:rsidRPr="00833A20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D5604" w:rsidRPr="00833A20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D5604" w:rsidRDefault="00BD5604" w:rsidP="00BD5604">
      <w:pPr>
        <w:rPr>
          <w:rFonts w:ascii="Times New Roman" w:eastAsia="Calibri" w:hAnsi="Times New Roman" w:cs="Times New Roman"/>
          <w:sz w:val="26"/>
          <w:szCs w:val="26"/>
        </w:rPr>
      </w:pPr>
    </w:p>
    <w:p w:rsidR="00833A20" w:rsidRDefault="00833A20" w:rsidP="00BD5604">
      <w:pPr>
        <w:rPr>
          <w:rFonts w:ascii="Times New Roman" w:eastAsia="Calibri" w:hAnsi="Times New Roman" w:cs="Times New Roman"/>
          <w:sz w:val="26"/>
          <w:szCs w:val="26"/>
        </w:rPr>
      </w:pPr>
    </w:p>
    <w:p w:rsidR="00833A20" w:rsidRDefault="00833A20" w:rsidP="00BD5604">
      <w:pPr>
        <w:rPr>
          <w:rFonts w:ascii="Times New Roman" w:eastAsia="Calibri" w:hAnsi="Times New Roman" w:cs="Times New Roman"/>
          <w:sz w:val="26"/>
          <w:szCs w:val="26"/>
        </w:rPr>
      </w:pPr>
    </w:p>
    <w:p w:rsidR="00833A20" w:rsidRPr="00833A20" w:rsidRDefault="00833A20" w:rsidP="00BD5604">
      <w:pPr>
        <w:rPr>
          <w:rFonts w:ascii="Times New Roman" w:eastAsia="Calibri" w:hAnsi="Times New Roman" w:cs="Times New Roman"/>
          <w:sz w:val="26"/>
          <w:szCs w:val="26"/>
        </w:rPr>
      </w:pPr>
    </w:p>
    <w:p w:rsidR="00833A20" w:rsidRPr="00833A20" w:rsidRDefault="00BD5604" w:rsidP="00833A20">
      <w:pPr>
        <w:spacing w:after="0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833A20" w:rsidRPr="00833A20">
        <w:rPr>
          <w:rFonts w:ascii="Times New Roman" w:eastAsia="Calibri" w:hAnsi="Times New Roman" w:cs="Times New Roman"/>
          <w:sz w:val="26"/>
          <w:szCs w:val="26"/>
        </w:rPr>
        <w:t>УТВЕРЖДЕН</w:t>
      </w:r>
      <w:r w:rsidR="00833A20">
        <w:rPr>
          <w:rFonts w:ascii="Times New Roman" w:eastAsia="Calibri" w:hAnsi="Times New Roman" w:cs="Times New Roman"/>
          <w:sz w:val="26"/>
          <w:szCs w:val="26"/>
        </w:rPr>
        <w:t>О</w:t>
      </w:r>
      <w:r w:rsidR="00833A20" w:rsidRPr="00833A2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33A20" w:rsidRPr="00833A20" w:rsidRDefault="00833A20" w:rsidP="00833A20">
      <w:pPr>
        <w:spacing w:after="0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решением Совета Ягодного </w:t>
      </w:r>
    </w:p>
    <w:p w:rsidR="00833A20" w:rsidRPr="00833A20" w:rsidRDefault="00833A20" w:rsidP="00833A20">
      <w:pPr>
        <w:spacing w:after="0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</w:p>
    <w:p w:rsidR="00833A20" w:rsidRPr="00833A20" w:rsidRDefault="00833A20" w:rsidP="00833A20">
      <w:pPr>
        <w:spacing w:after="0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>16</w:t>
      </w:r>
      <w:r w:rsidRPr="00833A20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08</w:t>
      </w:r>
      <w:r w:rsidRPr="00833A20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2019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833A20">
        <w:rPr>
          <w:rFonts w:ascii="Times New Roman" w:eastAsia="Calibri" w:hAnsi="Times New Roman" w:cs="Times New Roman"/>
          <w:sz w:val="26"/>
          <w:szCs w:val="26"/>
        </w:rPr>
        <w:t>00</w:t>
      </w:r>
    </w:p>
    <w:p w:rsidR="00252A9B" w:rsidRPr="00833A20" w:rsidRDefault="00252A9B" w:rsidP="00833A20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BD5604" w:rsidRPr="00833A20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ПОРЯДОК </w:t>
      </w:r>
    </w:p>
    <w:p w:rsidR="00BD5604" w:rsidRPr="00833A20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планирования и принятия решения об условиях приватизации имущества, находящегося в муниципальной собственности муниципального образования «</w:t>
      </w:r>
      <w:r w:rsidR="00252A9B" w:rsidRPr="00833A20">
        <w:rPr>
          <w:rFonts w:ascii="Times New Roman" w:eastAsia="Calibri" w:hAnsi="Times New Roman" w:cs="Times New Roman"/>
          <w:sz w:val="26"/>
          <w:szCs w:val="26"/>
        </w:rPr>
        <w:t>Ягодн</w:t>
      </w:r>
      <w:r w:rsidRPr="00833A20">
        <w:rPr>
          <w:rFonts w:ascii="Times New Roman" w:eastAsia="Calibri" w:hAnsi="Times New Roman" w:cs="Times New Roman"/>
          <w:sz w:val="26"/>
          <w:szCs w:val="26"/>
        </w:rPr>
        <w:t>ое сельское поселение»</w:t>
      </w:r>
    </w:p>
    <w:p w:rsidR="00BD5604" w:rsidRPr="00833A20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D5604" w:rsidRPr="00833A20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1. Общие положения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 1. Настоящий Порядок разработан в целях реализации Федерального закона от 21 декабря 2001 года № 178-ФЗ «О приватизации государственного </w:t>
      </w:r>
      <w:r w:rsidR="00833A2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и муниципального имущества» (далее – Закон о приватизации), в соответствии </w:t>
      </w:r>
      <w:r w:rsidR="00833A20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833A20">
        <w:rPr>
          <w:rFonts w:ascii="Times New Roman" w:eastAsia="Calibri" w:hAnsi="Times New Roman" w:cs="Times New Roman"/>
          <w:sz w:val="26"/>
          <w:szCs w:val="26"/>
        </w:rPr>
        <w:t>с Гражданским кодексом Российской Федерации.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2. Основными целями и задачами приватизации муниципального имущества являются: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1) увеличение доходов бюджета на основе эффективного управления муниципальной собственностью;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2) вовлечение в гражданский оборот максимального количества объектов муниципальной собственности;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3) привлечение инвестиций в объекты приватизации;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4) получение дополнительных доходов в бюджет муниципального образования «</w:t>
      </w:r>
      <w:r w:rsidR="00252A9B" w:rsidRPr="00833A20">
        <w:rPr>
          <w:rFonts w:ascii="Times New Roman" w:eastAsia="Calibri" w:hAnsi="Times New Roman" w:cs="Times New Roman"/>
          <w:sz w:val="26"/>
          <w:szCs w:val="26"/>
        </w:rPr>
        <w:t>Ягодн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ое сельское поселение» (далее – сельское поселение) путем создания новых источников платежей и более эффективного использования имеющегося имущества.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3. Основаниями для принятия решения о приватизации объектов муниципальной собственности являются: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1) необходимость вложения значительных средств в ремонт или восстановление объекта;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2) невыгодное для сдачи в аренду месторасположение объекта;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3) отсутствие спроса и другие обстоятельства, делающие нерентабельным нахождение данного объекта в муниципальной собственности;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4) отсутствие прибыли по итогам предыдущего года, использование его не по назначению (в случае приватизации имущественного комплекса унитарного предприятия).</w:t>
      </w:r>
    </w:p>
    <w:p w:rsidR="00BD5604" w:rsidRPr="00833A20" w:rsidRDefault="00BD5604" w:rsidP="00BD56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604" w:rsidRPr="00833A20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2. Планирование приватизации муниципального имущества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 4. Разработку проекта прогнозного плана (программы) приватизации муниципального имущества </w:t>
      </w:r>
      <w:r w:rsidRPr="00833A20">
        <w:rPr>
          <w:rFonts w:ascii="Times New Roman" w:eastAsia="Calibri" w:hAnsi="Times New Roman" w:cs="Times New Roman"/>
          <w:color w:val="000000"/>
          <w:sz w:val="26"/>
          <w:szCs w:val="26"/>
        </w:rPr>
        <w:t>на очередной финансовый год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 и его реализации осуществляет Администрация </w:t>
      </w:r>
      <w:r w:rsidR="00252A9B" w:rsidRPr="00833A20">
        <w:rPr>
          <w:rFonts w:ascii="Times New Roman" w:eastAsia="Calibri" w:hAnsi="Times New Roman" w:cs="Times New Roman"/>
          <w:sz w:val="26"/>
          <w:szCs w:val="26"/>
        </w:rPr>
        <w:t>Ягодн</w:t>
      </w:r>
      <w:r w:rsidRPr="00833A20">
        <w:rPr>
          <w:rFonts w:ascii="Times New Roman" w:eastAsia="Calibri" w:hAnsi="Times New Roman" w:cs="Times New Roman"/>
          <w:sz w:val="26"/>
          <w:szCs w:val="26"/>
        </w:rPr>
        <w:t>ого сельского поселении (далее – прогнозный план, Администрация).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5. Администрация ежегодно не позднее 15 октября разрабатывает проект прогнозного плана в соответствии с основными направлениями развития сельского поселения и программой по созданию условий для развития </w:t>
      </w:r>
      <w:r w:rsidR="00252A9B" w:rsidRPr="00833A20">
        <w:rPr>
          <w:rFonts w:ascii="Times New Roman" w:eastAsia="Calibri" w:hAnsi="Times New Roman" w:cs="Times New Roman"/>
          <w:sz w:val="26"/>
          <w:szCs w:val="26"/>
        </w:rPr>
        <w:t>Ягодн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ого сельского поселения.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6. Проект прогнозного плана не позднее 1 ноября текущего года представляется Главе сельского поселения для согласования. Согласованный прогнозный план не </w:t>
      </w:r>
      <w:r w:rsidRPr="00833A2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позднее 15 ноября текущего года направляется в Совет </w:t>
      </w:r>
      <w:r w:rsidR="00252A9B" w:rsidRPr="00833A20">
        <w:rPr>
          <w:rFonts w:ascii="Times New Roman" w:eastAsia="Calibri" w:hAnsi="Times New Roman" w:cs="Times New Roman"/>
          <w:sz w:val="26"/>
          <w:szCs w:val="26"/>
        </w:rPr>
        <w:t>Ягодн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ого сельского поселения для утверждения вместе с проектом бюджета и реестром муниципального имущества, которое планируется приватизировать в соответствующем году.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Данный реестр представляет собой: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1) характеристику объектов, подлежащих приватизации;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2) предполагаемые сроки приватизации объектов.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7. Утвержденный Советом </w:t>
      </w:r>
      <w:r w:rsidR="00252A9B" w:rsidRPr="00833A20">
        <w:rPr>
          <w:rFonts w:ascii="Times New Roman" w:eastAsia="Calibri" w:hAnsi="Times New Roman" w:cs="Times New Roman"/>
          <w:sz w:val="26"/>
          <w:szCs w:val="26"/>
        </w:rPr>
        <w:t>Ягодн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ого сельского поселения прогнозный план </w:t>
      </w:r>
      <w:r w:rsidR="00833A20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833A20">
        <w:rPr>
          <w:rFonts w:ascii="Times New Roman" w:eastAsia="Calibri" w:hAnsi="Times New Roman" w:cs="Times New Roman"/>
          <w:sz w:val="26"/>
          <w:szCs w:val="26"/>
        </w:rPr>
        <w:t>в течение 5 календарных дней направляется финансовому органу Администрации на исполнение в установленном порядке.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8. Прогнозный план может быть изменен в течение года в следующем порядке: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1) Администрация по решению Главы сельского поселения в течение 10 календарных дней разрабатывает проект внесения изменений в прогнозный план;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2) в течение 15 календарных дней Администрация направляет проект изменений прогнозного плана на согласование Главе сельского поселения;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3) согласованный проект изменений прогнозного плана в течение 10 календарных дней направляется в Совет </w:t>
      </w:r>
      <w:r w:rsidR="00252A9B" w:rsidRPr="00833A20">
        <w:rPr>
          <w:rFonts w:ascii="Times New Roman" w:eastAsia="Calibri" w:hAnsi="Times New Roman" w:cs="Times New Roman"/>
          <w:sz w:val="26"/>
          <w:szCs w:val="26"/>
        </w:rPr>
        <w:t>Ягодн</w:t>
      </w:r>
      <w:r w:rsidRPr="00833A20">
        <w:rPr>
          <w:rFonts w:ascii="Times New Roman" w:eastAsia="Calibri" w:hAnsi="Times New Roman" w:cs="Times New Roman"/>
          <w:sz w:val="26"/>
          <w:szCs w:val="26"/>
        </w:rPr>
        <w:t>ого сельского поселения для утверждения на ближайшей сессии;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4) утвержденное Советом </w:t>
      </w:r>
      <w:r w:rsidR="00252A9B" w:rsidRPr="00833A20">
        <w:rPr>
          <w:rFonts w:ascii="Times New Roman" w:eastAsia="Calibri" w:hAnsi="Times New Roman" w:cs="Times New Roman"/>
          <w:sz w:val="26"/>
          <w:szCs w:val="26"/>
        </w:rPr>
        <w:t>Ягодн</w:t>
      </w:r>
      <w:r w:rsidRPr="00833A20">
        <w:rPr>
          <w:rFonts w:ascii="Times New Roman" w:eastAsia="Calibri" w:hAnsi="Times New Roman" w:cs="Times New Roman"/>
          <w:sz w:val="26"/>
          <w:szCs w:val="26"/>
        </w:rPr>
        <w:t>ого сельского поселения решение о внесении изменений в прогнозный план в течение 5 календарных дней направляется финансовому органу Администрации на исполнение в установленном порядке.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Helvetica" w:eastAsia="Calibri" w:hAnsi="Helvetica" w:cs="Helvetica"/>
          <w:color w:val="000000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9. </w:t>
      </w:r>
      <w:r w:rsidRPr="00833A2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Администрация ежегодно не позднее 1 мая представляет в Совет </w:t>
      </w:r>
      <w:r w:rsidR="00252A9B" w:rsidRPr="00833A20">
        <w:rPr>
          <w:rFonts w:ascii="Times New Roman" w:eastAsia="Calibri" w:hAnsi="Times New Roman" w:cs="Times New Roman"/>
          <w:color w:val="000000"/>
          <w:sz w:val="26"/>
          <w:szCs w:val="26"/>
        </w:rPr>
        <w:t>Ягодн</w:t>
      </w:r>
      <w:r w:rsidRPr="00833A20">
        <w:rPr>
          <w:rFonts w:ascii="Times New Roman" w:eastAsia="Calibri" w:hAnsi="Times New Roman" w:cs="Times New Roman"/>
          <w:color w:val="000000"/>
          <w:sz w:val="26"/>
          <w:szCs w:val="26"/>
        </w:rPr>
        <w:t>ого сельского поселения, отчет о выполнении прогнозного плана (программы) приватизации муниципального имущества за прошедший год, содержащий в себе перечень приватизированного имущества с указанием способа, срока и цены сделки приватизации</w:t>
      </w:r>
      <w:r w:rsidRPr="00833A20">
        <w:rPr>
          <w:rFonts w:ascii="Helvetica" w:eastAsia="Calibri" w:hAnsi="Helvetica" w:cs="Helvetica"/>
          <w:color w:val="000000"/>
          <w:sz w:val="26"/>
          <w:szCs w:val="26"/>
        </w:rPr>
        <w:t>.</w:t>
      </w:r>
    </w:p>
    <w:p w:rsidR="00BD5604" w:rsidRPr="00833A20" w:rsidRDefault="00BD5604" w:rsidP="00BD5604">
      <w:pPr>
        <w:spacing w:after="0" w:line="240" w:lineRule="auto"/>
        <w:jc w:val="both"/>
        <w:rPr>
          <w:rFonts w:ascii="Helvetica" w:eastAsia="Calibri" w:hAnsi="Helvetica" w:cs="Helvetica"/>
          <w:color w:val="000000"/>
          <w:sz w:val="26"/>
          <w:szCs w:val="26"/>
        </w:rPr>
      </w:pPr>
    </w:p>
    <w:p w:rsidR="00BD5604" w:rsidRPr="00833A20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3. Принятие решения об условиях приватизации муниципального имущества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10. Основанием для подготовки и принятия решений об условиях приватизации муниципального имущества является утвержденный Советом </w:t>
      </w:r>
      <w:r w:rsidR="00252A9B" w:rsidRPr="00833A20">
        <w:rPr>
          <w:rFonts w:ascii="Times New Roman" w:eastAsia="Calibri" w:hAnsi="Times New Roman" w:cs="Times New Roman"/>
          <w:sz w:val="26"/>
          <w:szCs w:val="26"/>
        </w:rPr>
        <w:t>Ягодн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ого сельского поселения прогнозный план (программа) приватизации муниципального имущества на соответствующий год.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11. Подготовку решений об условиях приватизации осуществляет комиссия по приватизации, которая утверждается распоряжением Администрации </w:t>
      </w:r>
      <w:r w:rsidR="00252A9B" w:rsidRPr="00833A20">
        <w:rPr>
          <w:rFonts w:ascii="Times New Roman" w:eastAsia="Calibri" w:hAnsi="Times New Roman" w:cs="Times New Roman"/>
          <w:sz w:val="26"/>
          <w:szCs w:val="26"/>
        </w:rPr>
        <w:t>Ягодн</w:t>
      </w:r>
      <w:r w:rsidRPr="00833A20">
        <w:rPr>
          <w:rFonts w:ascii="Times New Roman" w:eastAsia="Calibri" w:hAnsi="Times New Roman" w:cs="Times New Roman"/>
          <w:sz w:val="26"/>
          <w:szCs w:val="26"/>
        </w:rPr>
        <w:t>ого сельского поселения.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12. При подготовке решения об условиях приватизации муниципального имущества проводятся следующие мероприятия: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1) изготовляются технические паспорта на объекты недвижимости, подлежащие приватизации;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2) оформляется кадастровый план земельного участка под зданием, строением, сооружением, а также под объектом, строительство которого не завершено и который признан самостоятельным объектом недвижимости;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3) оформляется другая необходимая документация в соответствии с Законом </w:t>
      </w:r>
      <w:r w:rsidR="00833A20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о приватизации.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13. При подготовке решения об условиях приватизации имущественного комплекса муниципального унитарного предприятия проводятся следующие мероприятия: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1) инвентаризация имущества, в том числе и обязательств предприятия;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2) составляется промежуточный баланс предприятия (бухгалтерский баланс </w:t>
      </w:r>
      <w:r w:rsidR="00833A20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833A20">
        <w:rPr>
          <w:rFonts w:ascii="Times New Roman" w:eastAsia="Calibri" w:hAnsi="Times New Roman" w:cs="Times New Roman"/>
          <w:sz w:val="26"/>
          <w:szCs w:val="26"/>
        </w:rPr>
        <w:t>и акт инвентаризации представляются комиссии по приватизации, подписанные руководителем и главным бухгалтером муниципального унитарного предприятия,</w:t>
      </w:r>
      <w:r w:rsidR="00833A20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 и скрепляются печатью);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3) составляется перечень действующих ограничений (обременений) </w:t>
      </w:r>
      <w:r w:rsidR="00833A2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и определяется необходимость установления при приватизации дополнительных ограничений и публичных сервитутов;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4) определяется балансовая стоимость подлежащих приватизации активов предприятия;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5) при преобразовании муниципального унитарного предприятия в открытое акционерное общество определяются размер уставного капитала, количество </w:t>
      </w:r>
      <w:r w:rsidR="00833A20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и номинальная стоимость акций, состав совета директоров и ревизионной комиссии, разрабатывается устав общества.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14. Решение об условиях приватизации объектов муниципальной собственности принимается Советом </w:t>
      </w:r>
      <w:r w:rsidR="00252A9B" w:rsidRPr="00833A20">
        <w:rPr>
          <w:rFonts w:ascii="Times New Roman" w:eastAsia="Calibri" w:hAnsi="Times New Roman" w:cs="Times New Roman"/>
          <w:sz w:val="26"/>
          <w:szCs w:val="26"/>
        </w:rPr>
        <w:t>Ягодн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ого сельского поселения в соответствии </w:t>
      </w:r>
      <w:r w:rsidR="00833A20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с прогнозным планом приватизации муниципального имущества.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15. В решении об условиях приватизации муниципального имущества должны содержаться следующие сведения: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1) наименование имущества и иные данные, позволяющие его индивидуализировать;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2) способ приватизации муниципального имущества;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3) нормативная цена муниципального имущества;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4) начальная цена муниципального имущества;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5) срок рассрочки платежа (в случае ее предоставления);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6) преимущественное право арендаторов муниципального имущества, соответствующих установленным статьей 3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акты Российской Федерации» требованиям, на приобретение арендуемого недвижимого имущества;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7) иные необходимые для приватизации муниципального имущества сведения.</w:t>
      </w:r>
    </w:p>
    <w:p w:rsidR="00BD5604" w:rsidRPr="00833A20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 Решение об условиях приватизации объектов муниципальной собственности подписывается членами комиссии по приватизации и утверждается Главой сельского поселения.</w:t>
      </w:r>
    </w:p>
    <w:p w:rsidR="00BD5604" w:rsidRPr="00833A20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 В состав комиссии по приватизации включаются:</w:t>
      </w:r>
    </w:p>
    <w:p w:rsidR="00BD5604" w:rsidRPr="00833A20" w:rsidRDefault="00BD5604" w:rsidP="00BD5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комиссии: Глава </w:t>
      </w:r>
      <w:r w:rsidR="00252A9B"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Ягодн</w:t>
      </w:r>
      <w:r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 сельского поселения;</w:t>
      </w:r>
    </w:p>
    <w:p w:rsidR="00BD5604" w:rsidRPr="00833A20" w:rsidRDefault="00BD5604" w:rsidP="00BD5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комиссии:</w:t>
      </w:r>
    </w:p>
    <w:p w:rsidR="00BD5604" w:rsidRPr="00833A20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специалист 1 категории по </w:t>
      </w:r>
      <w:r w:rsidR="00252A9B"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благоустройству и жизнеобеспеченью</w:t>
      </w:r>
      <w:r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D5604" w:rsidRPr="00833A20" w:rsidRDefault="00252A9B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управляющий</w:t>
      </w:r>
      <w:r w:rsidR="00BD5604"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делами;</w:t>
      </w:r>
    </w:p>
    <w:p w:rsidR="00BD5604" w:rsidRPr="00833A20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 специалист по экономике и финансам;</w:t>
      </w:r>
    </w:p>
    <w:p w:rsidR="00BD5604" w:rsidRPr="00833A20" w:rsidRDefault="00252A9B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делопроизводитель</w:t>
      </w:r>
      <w:r w:rsidR="00BD5604"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D5604" w:rsidRPr="00833A20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 Администрация привлекает независимого оценщика, осуществляющего </w:t>
      </w:r>
      <w:hyperlink r:id="rId9" w:tooltip="Оценочная деятельность" w:history="1">
        <w:r w:rsidRPr="00833A20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оценочную деятельность</w:t>
        </w:r>
      </w:hyperlink>
      <w:r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соответствии с Федеральным законом от 29 июля 1998 года № 135-ФЗ «Об оценочной деятельности в Российской Федерации», для определения начальной цены продажи приватизируемого муниципального имущества.</w:t>
      </w:r>
    </w:p>
    <w:p w:rsidR="00BD5604" w:rsidRPr="00833A20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19. Комиссия по приватизации определяет способ приватизации муниципального имущества в соответствии со статьей 13 Федерального закона </w:t>
      </w:r>
      <w:r w:rsid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  <w:r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приватизации.</w:t>
      </w:r>
    </w:p>
    <w:p w:rsidR="00BD5604" w:rsidRPr="00833A20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  Комиссия по приватизации осуществляет контроль за исполнением победителем условий конкурса при продаже муниципального имущества</w:t>
      </w:r>
      <w:r w:rsidRPr="00833A2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.</w:t>
      </w:r>
    </w:p>
    <w:p w:rsidR="00BD5604" w:rsidRPr="00833A20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BD5604" w:rsidRPr="00833A20" w:rsidRDefault="00BD5604" w:rsidP="00BD56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A20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Информационное обеспечение приватизации муниципального имущества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21. Для создания возможности свободного доступа неограниченного круга лиц к информации о приватизации </w:t>
      </w:r>
      <w:hyperlink r:id="rId10" w:anchor="dst100009" w:history="1">
        <w:r w:rsidRPr="00833A20">
          <w:rPr>
            <w:rFonts w:ascii="Times New Roman" w:eastAsia="Calibri" w:hAnsi="Times New Roman" w:cs="Times New Roman"/>
            <w:sz w:val="26"/>
            <w:szCs w:val="26"/>
          </w:rPr>
          <w:t>прогнозный план</w:t>
        </w:r>
      </w:hyperlink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 (программы) приватизации, акты планирования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</w:t>
      </w:r>
      <w:r w:rsidR="00833A2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о результатах приватизации муниципального имущества размещаются в сети «Интернет» на официальном сайте Российской Федерации для размещения информации о проведении торгов </w:t>
      </w:r>
      <w:hyperlink r:id="rId11" w:history="1">
        <w:r w:rsidRPr="00833A20">
          <w:rPr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Pr="00833A20">
          <w:rPr>
            <w:rFonts w:ascii="Times New Roman" w:eastAsia="Calibri" w:hAnsi="Times New Roman" w:cs="Times New Roman"/>
            <w:sz w:val="26"/>
            <w:szCs w:val="26"/>
          </w:rPr>
          <w:t>.</w:t>
        </w:r>
        <w:r w:rsidRPr="00833A20">
          <w:rPr>
            <w:rFonts w:ascii="Times New Roman" w:eastAsia="Calibri" w:hAnsi="Times New Roman" w:cs="Times New Roman"/>
            <w:sz w:val="26"/>
            <w:szCs w:val="26"/>
            <w:lang w:val="en-US"/>
          </w:rPr>
          <w:t>torgi</w:t>
        </w:r>
        <w:r w:rsidRPr="00833A20">
          <w:rPr>
            <w:rFonts w:ascii="Times New Roman" w:eastAsia="Calibri" w:hAnsi="Times New Roman" w:cs="Times New Roman"/>
            <w:sz w:val="26"/>
            <w:szCs w:val="26"/>
          </w:rPr>
          <w:t>.</w:t>
        </w:r>
        <w:r w:rsidRPr="00833A20">
          <w:rPr>
            <w:rFonts w:ascii="Times New Roman" w:eastAsia="Calibri" w:hAnsi="Times New Roman" w:cs="Times New Roman"/>
            <w:sz w:val="26"/>
            <w:szCs w:val="26"/>
            <w:lang w:val="en-US"/>
          </w:rPr>
          <w:t>gov</w:t>
        </w:r>
        <w:r w:rsidRPr="00833A20">
          <w:rPr>
            <w:rFonts w:ascii="Times New Roman" w:eastAsia="Calibri" w:hAnsi="Times New Roman" w:cs="Times New Roman"/>
            <w:sz w:val="26"/>
            <w:szCs w:val="26"/>
          </w:rPr>
          <w:t>.</w:t>
        </w:r>
        <w:r w:rsidRPr="00833A20">
          <w:rPr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  <w:r w:rsidR="00252A9B" w:rsidRPr="00833A20">
        <w:rPr>
          <w:rFonts w:ascii="Times New Roman" w:eastAsia="Calibri" w:hAnsi="Times New Roman" w:cs="Times New Roman"/>
          <w:sz w:val="26"/>
          <w:szCs w:val="26"/>
        </w:rPr>
        <w:t>.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22.</w:t>
      </w:r>
      <w:r w:rsidRPr="00833A2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Информационное сообщение о продаже муниципального имущества, об итогах его продажи размещается также на официальном сайте </w:t>
      </w:r>
      <w:r w:rsidR="00252A9B" w:rsidRPr="00833A20">
        <w:rPr>
          <w:rFonts w:ascii="Times New Roman" w:eastAsia="Calibri" w:hAnsi="Times New Roman" w:cs="Times New Roman"/>
          <w:sz w:val="26"/>
          <w:szCs w:val="26"/>
        </w:rPr>
        <w:t>Ягодн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ого сельского поселения </w:t>
      </w:r>
      <w:r w:rsidR="009E15B0" w:rsidRPr="00833A20">
        <w:rPr>
          <w:rFonts w:ascii="Times New Roman" w:eastAsia="Calibri" w:hAnsi="Times New Roman" w:cs="Times New Roman"/>
          <w:iCs/>
          <w:sz w:val="26"/>
          <w:szCs w:val="26"/>
        </w:rPr>
        <w:t>www.</w:t>
      </w:r>
      <w:r w:rsidR="009E15B0" w:rsidRPr="00833A20">
        <w:rPr>
          <w:rFonts w:ascii="Times New Roman" w:eastAsia="Calibri" w:hAnsi="Times New Roman" w:cs="Times New Roman"/>
          <w:iCs/>
          <w:sz w:val="26"/>
          <w:szCs w:val="26"/>
          <w:lang w:val="en-US"/>
        </w:rPr>
        <w:t>ya</w:t>
      </w:r>
      <w:r w:rsidR="009E15B0" w:rsidRPr="00833A20">
        <w:rPr>
          <w:rFonts w:ascii="Times New Roman" w:eastAsia="Calibri" w:hAnsi="Times New Roman" w:cs="Times New Roman"/>
          <w:iCs/>
          <w:sz w:val="26"/>
          <w:szCs w:val="26"/>
        </w:rPr>
        <w:t>selp.asino.ru</w:t>
      </w:r>
      <w:r w:rsidR="00252A9B" w:rsidRPr="00833A20">
        <w:rPr>
          <w:rFonts w:ascii="Times New Roman" w:eastAsia="Calibri" w:hAnsi="Times New Roman" w:cs="Times New Roman"/>
          <w:iCs/>
          <w:sz w:val="26"/>
          <w:szCs w:val="26"/>
        </w:rPr>
        <w:t>.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dst553"/>
      <w:bookmarkEnd w:id="1"/>
      <w:r w:rsidRPr="00833A20">
        <w:rPr>
          <w:rFonts w:ascii="Times New Roman" w:eastAsia="Calibri" w:hAnsi="Times New Roman" w:cs="Times New Roman"/>
          <w:sz w:val="26"/>
          <w:szCs w:val="26"/>
        </w:rPr>
        <w:t>23. Информационное сообщение о продаже муниципального имущества подлежит размещению на официальных сайтах, указанных в пунктах 21 и 22 настоящего Порядка, не менее чем за тридцать дней до дня осуществления продажи указанного имущества, если иное не предусмотрено Законом о приватизации.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dst554"/>
      <w:bookmarkEnd w:id="2"/>
      <w:r w:rsidRPr="00833A20">
        <w:rPr>
          <w:rFonts w:ascii="Times New Roman" w:eastAsia="Calibri" w:hAnsi="Times New Roman" w:cs="Times New Roman"/>
          <w:sz w:val="26"/>
          <w:szCs w:val="26"/>
        </w:rPr>
        <w:t>24. Решение об условиях приватизации муниципального имущества размещается в открытом доступе на официальном сайте, указанном в пункте 21 настоящего Порядка, в течение десяти дней со дня принятия этого решения.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25. Обязательному опубликованию в информационном сообщении о продаже муниципального имущества подлежат сведения, предусмотренные статьей 15 Федерального закона о приватизации.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26. Со дня приема заявок лицо, желающее приобрести муниципальное имущество (претендент), имеет право предварительного ознакомления </w:t>
      </w:r>
      <w:r w:rsidR="00833A2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с информацией о подлежащем приватизации имуществе. </w:t>
      </w:r>
    </w:p>
    <w:p w:rsidR="00BD5604" w:rsidRPr="00833A20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>27. Информация о результатах сделок приватизации муниципального имущества подлежит размещению на официальных сайтах, указанных в пунктах 21</w:t>
      </w:r>
      <w:r w:rsidR="00833A20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 и 22 настоящего Порядка, в течение десяти дней со дня совершения указанных сделок.</w:t>
      </w:r>
    </w:p>
    <w:p w:rsidR="009467F1" w:rsidRPr="00833A20" w:rsidRDefault="00BD5604" w:rsidP="009E15B0">
      <w:pPr>
        <w:spacing w:after="0" w:line="240" w:lineRule="auto"/>
        <w:ind w:firstLine="708"/>
        <w:jc w:val="both"/>
        <w:rPr>
          <w:sz w:val="26"/>
          <w:szCs w:val="26"/>
        </w:rPr>
      </w:pPr>
      <w:r w:rsidRPr="00833A20">
        <w:rPr>
          <w:rFonts w:ascii="Times New Roman" w:eastAsia="Calibri" w:hAnsi="Times New Roman" w:cs="Times New Roman"/>
          <w:sz w:val="26"/>
          <w:szCs w:val="26"/>
        </w:rPr>
        <w:t xml:space="preserve">28. Обязательному опубликованию в информационном сообщении </w:t>
      </w:r>
      <w:r w:rsidR="00833A2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Pr="00833A20">
        <w:rPr>
          <w:rFonts w:ascii="Times New Roman" w:eastAsia="Calibri" w:hAnsi="Times New Roman" w:cs="Times New Roman"/>
          <w:sz w:val="26"/>
          <w:szCs w:val="26"/>
        </w:rPr>
        <w:t>о результатах сделок приватизации муниципального имущества подлежат сведения, предусмотренные пунктом 11 статьи 15 Федерального закона о приватизации.</w:t>
      </w:r>
    </w:p>
    <w:sectPr w:rsidR="009467F1" w:rsidRPr="00833A20" w:rsidSect="00CA6DCA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8F" w:rsidRDefault="00A7678F" w:rsidP="00CA6DCA">
      <w:pPr>
        <w:spacing w:after="0" w:line="240" w:lineRule="auto"/>
      </w:pPr>
      <w:r>
        <w:separator/>
      </w:r>
    </w:p>
  </w:endnote>
  <w:endnote w:type="continuationSeparator" w:id="0">
    <w:p w:rsidR="00A7678F" w:rsidRDefault="00A7678F" w:rsidP="00CA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8F" w:rsidRDefault="00A7678F" w:rsidP="00CA6DCA">
      <w:pPr>
        <w:spacing w:after="0" w:line="240" w:lineRule="auto"/>
      </w:pPr>
      <w:r>
        <w:separator/>
      </w:r>
    </w:p>
  </w:footnote>
  <w:footnote w:type="continuationSeparator" w:id="0">
    <w:p w:rsidR="00A7678F" w:rsidRDefault="00A7678F" w:rsidP="00CA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832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A6DCA" w:rsidRPr="00CA6DCA" w:rsidRDefault="00CA6DC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A6D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A6D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6D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312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A6D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6DCA" w:rsidRDefault="00CA6D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1F"/>
    <w:rsid w:val="00121E87"/>
    <w:rsid w:val="0017312F"/>
    <w:rsid w:val="001F5907"/>
    <w:rsid w:val="00252A9B"/>
    <w:rsid w:val="00370170"/>
    <w:rsid w:val="00730023"/>
    <w:rsid w:val="00833A20"/>
    <w:rsid w:val="009467F1"/>
    <w:rsid w:val="009A38F5"/>
    <w:rsid w:val="009C181F"/>
    <w:rsid w:val="009E15B0"/>
    <w:rsid w:val="00A32E95"/>
    <w:rsid w:val="00A7678F"/>
    <w:rsid w:val="00AB7656"/>
    <w:rsid w:val="00BD5604"/>
    <w:rsid w:val="00C80B1D"/>
    <w:rsid w:val="00CA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6DCA"/>
  </w:style>
  <w:style w:type="paragraph" w:styleId="a5">
    <w:name w:val="footer"/>
    <w:basedOn w:val="a"/>
    <w:link w:val="a6"/>
    <w:uiPriority w:val="99"/>
    <w:unhideWhenUsed/>
    <w:rsid w:val="00CA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6DCA"/>
  </w:style>
  <w:style w:type="character" w:styleId="a7">
    <w:name w:val="Hyperlink"/>
    <w:basedOn w:val="a0"/>
    <w:uiPriority w:val="99"/>
    <w:unhideWhenUsed/>
    <w:rsid w:val="009E15B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E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6DCA"/>
  </w:style>
  <w:style w:type="paragraph" w:styleId="a5">
    <w:name w:val="footer"/>
    <w:basedOn w:val="a"/>
    <w:link w:val="a6"/>
    <w:uiPriority w:val="99"/>
    <w:unhideWhenUsed/>
    <w:rsid w:val="00CA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6DCA"/>
  </w:style>
  <w:style w:type="character" w:styleId="a7">
    <w:name w:val="Hyperlink"/>
    <w:basedOn w:val="a0"/>
    <w:uiPriority w:val="99"/>
    <w:unhideWhenUsed/>
    <w:rsid w:val="009E15B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E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912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1556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tcenochnaya_deyatelmznostm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2019-07-31T07:14:00Z</cp:lastPrinted>
  <dcterms:created xsi:type="dcterms:W3CDTF">2019-07-24T07:02:00Z</dcterms:created>
  <dcterms:modified xsi:type="dcterms:W3CDTF">2019-08-16T04:00:00Z</dcterms:modified>
</cp:coreProperties>
</file>