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BB" w:rsidRPr="0071641A" w:rsidRDefault="009570BB" w:rsidP="009570B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570BB" w:rsidRPr="0071641A" w:rsidRDefault="009570BB" w:rsidP="009570BB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570BB" w:rsidRPr="0071641A" w:rsidRDefault="009570BB" w:rsidP="009570B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570BB" w:rsidRPr="0071641A" w:rsidRDefault="009570BB" w:rsidP="009570BB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570BB" w:rsidRPr="0071641A" w:rsidRDefault="009570BB" w:rsidP="00957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570BB" w:rsidRPr="0071641A" w:rsidRDefault="009570BB" w:rsidP="009570B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12F2B" w:rsidRPr="00EF226C" w:rsidRDefault="009570BB" w:rsidP="00EF226C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412F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412F2B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="00F639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№ 128 (401) от «27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326F8D">
        <w:rPr>
          <w:rFonts w:ascii="Times New Roman" w:eastAsia="MS Mincho" w:hAnsi="Times New Roman" w:cs="Times New Roman"/>
          <w:sz w:val="24"/>
          <w:szCs w:val="24"/>
          <w:lang w:eastAsia="ja-JP"/>
        </w:rPr>
        <w:t>апреля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 w:rsidR="00B34CF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F639AB" w:rsidRPr="00F639AB" w:rsidRDefault="00F639AB" w:rsidP="00F6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639AB" w:rsidRPr="00F639AB" w:rsidRDefault="00F639AB" w:rsidP="00F6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9AB" w:rsidRPr="00F639AB" w:rsidRDefault="00F639AB" w:rsidP="00F63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>27.04.2021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</w:t>
      </w: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>№ 36</w:t>
      </w:r>
    </w:p>
    <w:p w:rsidR="00F639AB" w:rsidRPr="00F639AB" w:rsidRDefault="00F639AB" w:rsidP="00F63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9AB" w:rsidRPr="00F639AB" w:rsidRDefault="00F639AB" w:rsidP="00F63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9AB" w:rsidRPr="00F639AB" w:rsidRDefault="00F639AB" w:rsidP="00F639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28.02.2018 № 72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</w:t>
      </w: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639AB" w:rsidRPr="00F639AB" w:rsidRDefault="00F639AB" w:rsidP="00F639A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9AB" w:rsidRPr="00F639AB" w:rsidRDefault="00F639AB" w:rsidP="00F63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правового акта в соответствие с действующим законодательством</w:t>
      </w:r>
    </w:p>
    <w:p w:rsidR="00F639AB" w:rsidRPr="00F639AB" w:rsidRDefault="00F639AB" w:rsidP="00F6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ПОСТАНОВЛЯЮ:</w:t>
      </w:r>
    </w:p>
    <w:p w:rsidR="00F639AB" w:rsidRPr="00F639AB" w:rsidRDefault="00F639AB" w:rsidP="00F63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Ягодного сельского поселения от 28.02.2018 № 72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эксплуатацию», следующие изменения: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1.1 пункт 14 части 2 изложить в следующей редакции: 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«14. Перечень документов, необходимых для предоставления муниципальной услуги: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1) Заявление (разрешение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эксплуатацию);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3)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4) разрешение на строительство;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6) акт, подтверждающий соответствие параметров построенного, </w:t>
      </w: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lastRenderedPageBreak/>
        <w:t>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 подтверждающие передачу поставщиком электрической энергии, эксплуатацию приборов учета электрической энергии многоквартирных домов, помещений в многоквартирных домах, подписанные представителем гарантирующих поставщиков электрической энергии;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указанным в пункте 1 части 5 статьи 49 настоящего Кодекса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настоящего Кодекса;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</w:t>
      </w: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lastRenderedPageBreak/>
        <w:t>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12) технический план объекта капитального строительства, подготовленный в соответствии с Федеральным законом от 13 июля 2015 года № 218-ФЗ "О государственной регистрации недвижимости";</w:t>
      </w: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639AB" w:rsidRPr="00F639AB" w:rsidRDefault="00F639AB" w:rsidP="00F639A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F639AB">
        <w:rPr>
          <w:rFonts w:ascii="Times New Roman CYR" w:eastAsia="Times New Roman" w:hAnsi="Times New Roman CYR" w:cs="Times New Roman CYR"/>
          <w:kern w:val="2"/>
          <w:sz w:val="26"/>
          <w:szCs w:val="26"/>
          <w:lang w:eastAsia="ru-RU"/>
        </w:rPr>
        <w:t>подлежит опубликованию в «Информационном бюллетене» и размещению на официальном сайте Ягодного сельского поселения www.yaselp.asino.ru.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3.  Настоящее постановление вступает в силу со дня его официального опубликования.</w:t>
      </w:r>
    </w:p>
    <w:p w:rsidR="00F639AB" w:rsidRPr="00F639AB" w:rsidRDefault="00F639AB" w:rsidP="00F639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</w:t>
      </w:r>
      <w:r w:rsidRPr="00F639A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</w:p>
    <w:p w:rsidR="00F639AB" w:rsidRDefault="00F639AB" w:rsidP="00F63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Ягодного сельского поселения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В.Л. Константинова</w:t>
      </w:r>
    </w:p>
    <w:p w:rsidR="00F639AB" w:rsidRPr="00F639AB" w:rsidRDefault="00F639AB" w:rsidP="00F63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9AB" w:rsidRPr="00F639AB" w:rsidRDefault="00F639AB" w:rsidP="00F639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>ПОСТАНОВЛЕНИЕ</w:t>
      </w:r>
    </w:p>
    <w:p w:rsidR="00F639AB" w:rsidRPr="00F639AB" w:rsidRDefault="00F639AB" w:rsidP="00F639AB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9AB" w:rsidRPr="00F639AB" w:rsidRDefault="00F639AB" w:rsidP="00F639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27.04.2021                                                                                             </w:t>
      </w:r>
      <w:r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                        </w:t>
      </w:r>
      <w:r w:rsidRPr="00F639AB">
        <w:rPr>
          <w:rFonts w:ascii="Times New Roman" w:eastAsia="Times New Roman" w:hAnsi="Times New Roman" w:cs="Times New Roman CYR"/>
          <w:sz w:val="26"/>
          <w:szCs w:val="26"/>
          <w:lang w:eastAsia="ru-RU"/>
        </w:rPr>
        <w:t xml:space="preserve">№ 37     </w:t>
      </w:r>
    </w:p>
    <w:p w:rsidR="00F639AB" w:rsidRPr="00F639AB" w:rsidRDefault="00F639AB" w:rsidP="00F639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 CYR"/>
          <w:sz w:val="26"/>
          <w:szCs w:val="26"/>
          <w:lang w:eastAsia="ru-RU"/>
        </w:rPr>
        <w:t>с. Ягодное</w:t>
      </w:r>
    </w:p>
    <w:p w:rsidR="00F639AB" w:rsidRPr="00F639AB" w:rsidRDefault="00F639AB" w:rsidP="00F639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 CYR"/>
          <w:sz w:val="26"/>
          <w:szCs w:val="26"/>
          <w:lang w:eastAsia="ru-RU"/>
        </w:rPr>
      </w:pPr>
    </w:p>
    <w:p w:rsidR="00F639AB" w:rsidRPr="00F639AB" w:rsidRDefault="00F639AB" w:rsidP="00F639A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17.09.2019 № 147 «Об утверждении административного регламента по предоставлению муниципальной услуги «</w:t>
      </w: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F639AB" w:rsidRPr="00F639AB" w:rsidRDefault="00F639AB" w:rsidP="00F639A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9AB" w:rsidRPr="00F639AB" w:rsidRDefault="00F639AB" w:rsidP="00F63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приведения, муниципального правового акта, в соответствии с действующим законодательством   </w:t>
      </w:r>
    </w:p>
    <w:p w:rsidR="00F639AB" w:rsidRPr="00F639AB" w:rsidRDefault="00F639AB" w:rsidP="00F6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ПОСТАНОВЛЯЮ:</w:t>
      </w:r>
    </w:p>
    <w:p w:rsidR="00F639AB" w:rsidRPr="00F639AB" w:rsidRDefault="00F639AB" w:rsidP="00F6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Ягодного сельского поселения от 17.09.2019 № 147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 следующие изменения: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1.1 в пункте 14 части 2 подпункты 1 и 2 изложить в следующих редакциях:</w:t>
      </w:r>
    </w:p>
    <w:p w:rsidR="00F639AB" w:rsidRPr="00F639AB" w:rsidRDefault="00F639AB" w:rsidP="00F639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«</w:t>
      </w:r>
      <w:r w:rsidRPr="00F639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заявление</w:t>
      </w:r>
      <w:r w:rsidRPr="00F639AB">
        <w:rPr>
          <w:rFonts w:ascii="Times New Roman" w:eastAsia="Calibri" w:hAnsi="Times New Roman" w:cs="Times New Roman"/>
          <w:bCs/>
          <w:sz w:val="26"/>
          <w:szCs w:val="26"/>
        </w:rPr>
        <w:t xml:space="preserve"> (</w:t>
      </w:r>
      <w:r w:rsidRPr="00F639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строительство) согласно приложению № 1 к настоящему регламенту;</w:t>
      </w:r>
    </w:p>
    <w:p w:rsidR="00F639AB" w:rsidRPr="00F639AB" w:rsidRDefault="00F639AB" w:rsidP="00F639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r w:rsidRPr="00F639AB">
        <w:rPr>
          <w:rFonts w:ascii="Calibri" w:eastAsia="Calibri" w:hAnsi="Calibri" w:cs="Times New Roman"/>
          <w:sz w:val="26"/>
          <w:szCs w:val="26"/>
        </w:rPr>
        <w:t xml:space="preserve"> </w:t>
      </w:r>
      <w:r w:rsidRPr="00F639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</w:t>
      </w:r>
      <w:r w:rsidRPr="00F639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</w:t>
      </w:r>
      <w:hyperlink r:id="rId7" w:anchor="/document/99/901919338/XA00M9C2ML/" w:tgtFrame="_self" w:history="1">
        <w:r w:rsidRPr="00F639A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1.1 статьи 57.3 настоящего Кодекса</w:t>
        </w:r>
      </w:hyperlink>
      <w:r w:rsidRPr="00F639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нужд.»;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 пункт 22 части 2 изложить в следующей редакции: 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>«22. Перечень оснований для отказа в приеме документов, необходимых для предоставления муниципальной услуги (часть 13 ст. 51 Градостроительный Кодекс Российской Федерации):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>-  в документах присутствуют подчистки, приписки, зачеркнутые слова и иные, не оговоренные в них исправления.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документов, предусмотренных пунктом 14 настоящего регламента;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строительства,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разрешённому использованию земельного участка и (или ограничениям, установленным соответствии с земельным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В случае, если строительство, реконструкции объекта капитального строительства планируется на территории, в отношении которой органом местного </w:t>
      </w: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самоуправления принято 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самостоятельной реализации Российской Федерацией, субъектом Российской Федерации или муниципальным образованием решения о комплексом развитии территории застройки или реализации такого решения юридическим лицом, определенным в соответствии с настоящем Кодексом Российской Федерации или субъектом Российской Федерации).».</w:t>
      </w:r>
    </w:p>
    <w:p w:rsidR="00F639AB" w:rsidRPr="00F639AB" w:rsidRDefault="00F639AB" w:rsidP="00F6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F639A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подлежит опубликованию в «Информационном бюллетене» и размещению на официальном сайте Ягодного сельского поселения www.yaselp.asino.ru.</w:t>
      </w:r>
    </w:p>
    <w:p w:rsidR="00F639AB" w:rsidRPr="00F639AB" w:rsidRDefault="00F639AB" w:rsidP="00F639A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</w:t>
      </w:r>
      <w:r w:rsidRPr="00F639A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  <w:t>3.  Настоящее постановление вступает в силу со дня его официального опубликования.</w:t>
      </w:r>
    </w:p>
    <w:p w:rsidR="00F639AB" w:rsidRPr="00F639AB" w:rsidRDefault="00F639AB" w:rsidP="00F639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F639A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</w:t>
      </w:r>
      <w:r w:rsidRPr="00F639AB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ab/>
      </w:r>
    </w:p>
    <w:p w:rsidR="00F639AB" w:rsidRPr="00F639AB" w:rsidRDefault="00F639AB" w:rsidP="00F639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39AB" w:rsidRPr="00F639AB" w:rsidRDefault="00F639AB" w:rsidP="00F639AB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F639AB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Ягодного сельского поселения                                              В.Л. Константинова</w:t>
      </w: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F639AB" w:rsidRDefault="00F639AB" w:rsidP="00EF226C">
      <w:pPr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412F2B" w:rsidRDefault="00EF226C" w:rsidP="00EF226C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bookmarkStart w:id="0" w:name="_GoBack"/>
      <w:bookmarkEnd w:id="0"/>
      <w:r w:rsidRPr="00EF226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</w:t>
      </w:r>
    </w:p>
    <w:p w:rsidR="009570BB" w:rsidRPr="009570BB" w:rsidRDefault="009570BB" w:rsidP="009570BB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9570BB" w:rsidRPr="009570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56" w:rsidRDefault="00843456" w:rsidP="009570BB">
      <w:pPr>
        <w:spacing w:after="0" w:line="240" w:lineRule="auto"/>
      </w:pPr>
      <w:r>
        <w:separator/>
      </w:r>
    </w:p>
  </w:endnote>
  <w:endnote w:type="continuationSeparator" w:id="0">
    <w:p w:rsidR="00843456" w:rsidRDefault="00843456" w:rsidP="009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56" w:rsidRDefault="00843456" w:rsidP="009570BB">
      <w:pPr>
        <w:spacing w:after="0" w:line="240" w:lineRule="auto"/>
      </w:pPr>
      <w:r>
        <w:separator/>
      </w:r>
    </w:p>
  </w:footnote>
  <w:footnote w:type="continuationSeparator" w:id="0">
    <w:p w:rsidR="00843456" w:rsidRDefault="00843456" w:rsidP="0095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82349"/>
      <w:docPartObj>
        <w:docPartGallery w:val="Page Numbers (Top of Page)"/>
        <w:docPartUnique/>
      </w:docPartObj>
    </w:sdtPr>
    <w:sdtEndPr/>
    <w:sdtContent>
      <w:p w:rsidR="009570BB" w:rsidRDefault="009570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9AB">
          <w:rPr>
            <w:noProof/>
          </w:rPr>
          <w:t>3</w:t>
        </w:r>
        <w:r>
          <w:fldChar w:fldCharType="end"/>
        </w:r>
      </w:p>
    </w:sdtContent>
  </w:sdt>
  <w:p w:rsidR="009570BB" w:rsidRDefault="00957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C12E13"/>
    <w:multiLevelType w:val="hybridMultilevel"/>
    <w:tmpl w:val="A994FE50"/>
    <w:lvl w:ilvl="0" w:tplc="6670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1F2DCD"/>
    <w:multiLevelType w:val="hybridMultilevel"/>
    <w:tmpl w:val="0BAAD4D4"/>
    <w:lvl w:ilvl="0" w:tplc="976A502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48639A"/>
    <w:multiLevelType w:val="hybridMultilevel"/>
    <w:tmpl w:val="12FA87A6"/>
    <w:lvl w:ilvl="0" w:tplc="AB14C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C6"/>
    <w:rsid w:val="00072198"/>
    <w:rsid w:val="001560C0"/>
    <w:rsid w:val="00326F8D"/>
    <w:rsid w:val="003F5C01"/>
    <w:rsid w:val="00412F2B"/>
    <w:rsid w:val="00464A0F"/>
    <w:rsid w:val="0070350A"/>
    <w:rsid w:val="00843456"/>
    <w:rsid w:val="008A6FC6"/>
    <w:rsid w:val="008B5721"/>
    <w:rsid w:val="009570BB"/>
    <w:rsid w:val="00B163B5"/>
    <w:rsid w:val="00B34CF8"/>
    <w:rsid w:val="00DF574C"/>
    <w:rsid w:val="00EF226C"/>
    <w:rsid w:val="00F6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7AA00-EAEF-415D-89DF-8039E8DE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0BB"/>
  </w:style>
  <w:style w:type="paragraph" w:styleId="a5">
    <w:name w:val="footer"/>
    <w:basedOn w:val="a"/>
    <w:link w:val="a6"/>
    <w:uiPriority w:val="99"/>
    <w:unhideWhenUsed/>
    <w:rsid w:val="009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0BB"/>
  </w:style>
  <w:style w:type="paragraph" w:styleId="a7">
    <w:name w:val="Balloon Text"/>
    <w:basedOn w:val="a"/>
    <w:link w:val="a8"/>
    <w:uiPriority w:val="99"/>
    <w:semiHidden/>
    <w:unhideWhenUsed/>
    <w:rsid w:val="0095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?from=id2cabi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7</cp:revision>
  <cp:lastPrinted>2021-04-27T07:24:00Z</cp:lastPrinted>
  <dcterms:created xsi:type="dcterms:W3CDTF">2021-02-04T02:26:00Z</dcterms:created>
  <dcterms:modified xsi:type="dcterms:W3CDTF">2021-04-27T07:24:00Z</dcterms:modified>
</cp:coreProperties>
</file>