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C9" w:rsidRPr="0071641A" w:rsidRDefault="009B18C9" w:rsidP="009B18C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B18C9" w:rsidRPr="0071641A" w:rsidRDefault="009B18C9" w:rsidP="009B18C9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B18C9" w:rsidRPr="0071641A" w:rsidRDefault="009B18C9" w:rsidP="009B18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B18C9" w:rsidRPr="0071641A" w:rsidRDefault="009B18C9" w:rsidP="009B18C9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B18C9" w:rsidRPr="0071641A" w:rsidRDefault="009B18C9" w:rsidP="009B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B18C9" w:rsidRPr="0071641A" w:rsidRDefault="009B18C9" w:rsidP="009B18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B18C9" w:rsidRPr="007E4D91" w:rsidRDefault="009B18C9" w:rsidP="009B18C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154 (427) от «27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B18C9" w:rsidRPr="009B18C9" w:rsidRDefault="009B18C9" w:rsidP="009B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27.12.2021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№  138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C9" w:rsidRPr="009B18C9" w:rsidRDefault="009B18C9" w:rsidP="009B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   создании     Межведомственной комиссии по признанию помещения жилым     помещением, жилого помещения      непригодным      для проживания и многоквартирного дома аварийным и подлежащим сносу или реконструкции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9B18C9" w:rsidRPr="009B18C9" w:rsidRDefault="009B18C9" w:rsidP="009B18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B18C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1. Утвердить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согласно приложению к данному постановлению.</w:t>
      </w:r>
    </w:p>
    <w:p w:rsidR="009B18C9" w:rsidRPr="009B18C9" w:rsidRDefault="009B18C9" w:rsidP="009B18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B18C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2. Постановление администрации Ягодного сельского поселения от 24.11.2017 № 160 «О создании межведомственной комиссии для оценки жилых помещений муниципального жилищного фонда» отменить.</w:t>
      </w:r>
    </w:p>
    <w:p w:rsidR="009B18C9" w:rsidRPr="009B18C9" w:rsidRDefault="009B18C9" w:rsidP="009B18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B18C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3.</w:t>
      </w:r>
      <w:r w:rsidRPr="009B18C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 xml:space="preserve"> Настоящее постановление подлежит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B18C9" w:rsidRPr="009B18C9" w:rsidRDefault="009B18C9" w:rsidP="009B18C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B18C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4.</w:t>
      </w:r>
      <w:r w:rsidRPr="009B18C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ab/>
        <w:t>Контроль за исполнением настоящего постановления оставляю за собой.</w:t>
      </w:r>
    </w:p>
    <w:p w:rsid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Г.И. Баранов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Приложение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УТВЕРЖДЕН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9B18C9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proofErr w:type="gramEnd"/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Pr="009B18C9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Ягодного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 </w:t>
      </w:r>
      <w:proofErr w:type="gramStart"/>
      <w:r w:rsidRPr="009B18C9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9B18C9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B18C9">
        <w:rPr>
          <w:rFonts w:ascii="Times New Roman" w:eastAsia="Calibri" w:hAnsi="Times New Roman" w:cs="Times New Roman"/>
          <w:sz w:val="26"/>
          <w:szCs w:val="26"/>
        </w:rPr>
        <w:t xml:space="preserve"> 27.12.2021 № 138</w:t>
      </w:r>
    </w:p>
    <w:p w:rsidR="009B18C9" w:rsidRPr="009B18C9" w:rsidRDefault="009B18C9" w:rsidP="009B18C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C9" w:rsidRPr="009B18C9" w:rsidRDefault="009B18C9" w:rsidP="009B1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СОСТАВ </w:t>
      </w:r>
    </w:p>
    <w:p w:rsidR="009B18C9" w:rsidRPr="009B18C9" w:rsidRDefault="009B18C9" w:rsidP="009B1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9B18C9" w:rsidRPr="009B18C9" w:rsidRDefault="009B18C9" w:rsidP="009B1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- Глава Ягодного сельского поселения. </w:t>
      </w: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– Управляющий делами Администрации Ягодного сельского поселения.</w:t>
      </w: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 – Специалист 1 категории по благоустройству и жизнеобеспечению Администрации Ягодного сельского поселения.</w:t>
      </w:r>
    </w:p>
    <w:p w:rsidR="009B18C9" w:rsidRPr="009B18C9" w:rsidRDefault="009B18C9" w:rsidP="009B18C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  <w:r w:rsidRPr="009B18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B18C9" w:rsidRPr="009B18C9" w:rsidRDefault="009B18C9" w:rsidP="009B18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Землеустроитель Администрации Ягодного сельского поселения.</w:t>
      </w:r>
    </w:p>
    <w:p w:rsidR="009B18C9" w:rsidRPr="009B18C9" w:rsidRDefault="009B18C9" w:rsidP="009B18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Делопроизводитель Администрации Ягодного сельского поселения.</w:t>
      </w:r>
    </w:p>
    <w:p w:rsidR="009B18C9" w:rsidRPr="009B18C9" w:rsidRDefault="009B18C9" w:rsidP="009B18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отделения государственного пожарного надзора Управления ГПН ГУ МЧС России по Томской области, главный государственный инспектор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пожарному надзору (по согласованию).</w:t>
      </w:r>
    </w:p>
    <w:p w:rsidR="009B18C9" w:rsidRPr="009B18C9" w:rsidRDefault="009B18C9" w:rsidP="009B18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территориального отдела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Томской области в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Асиновском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(по согласованию).</w:t>
      </w:r>
    </w:p>
    <w:p w:rsidR="009B18C9" w:rsidRPr="009B18C9" w:rsidRDefault="009B18C9" w:rsidP="009B18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межмуниципального отдела Управления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Томской области (по согласованию).</w:t>
      </w:r>
    </w:p>
    <w:p w:rsidR="009B18C9" w:rsidRPr="009B18C9" w:rsidRDefault="009B18C9" w:rsidP="009B18C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по градостроительной деятельности отдела ЖКХ, строительства и транспорта Администрации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(по согласованию).</w:t>
      </w:r>
    </w:p>
    <w:p w:rsidR="009B18C9" w:rsidRPr="009B18C9" w:rsidRDefault="009B18C9" w:rsidP="009B1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27.12.2021                                                                                                                  № 139 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главных администраторов доходов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согласно приложению № 1 к настоящему постановлению.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перечень главных администраторов источников финансирования дефицита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согласно приложению № 2 к настоящему постановлению.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Установить, что непосредственное формирование перечня главных администраторов доходов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и перечня главных администраторов источников финансирования дефицита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осуществляет финансовый орган Администрации Ягодного сельского поселения.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Установить, что в случае изменения состава и (или) функций главных администраторов доходов и (или) главных администраторов источников финансирования дефицита бюджета главный администратор доходов и главный администратор источников финансирования дефицита бюджета, в течение 5 рабочих дней доводит соответствующую информацию до финансового органа Администрации Ягодного сельского поселения. 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Установить, что внесение изменений в перечень главных администраторов доходов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и перечень главных администраторов источников финансирования дефицита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осуществляется в случае изменения состава и (или) функций главных администраторов в течение 30 календарных дней со дня получения соответствующей информации финансовым органом Администрации Ягодного сельского поселения.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постановление применяется к правоотношени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ям, возникающим при составлении</w:t>
      </w: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исполнении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2023-2024 годов.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B18C9" w:rsidRPr="009B18C9" w:rsidRDefault="009B18C9" w:rsidP="009B1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Контроль за исполнением настоящего постановления возложить на ведущего специалиста по экономике и финансам Администрации Ягодного сельского поселения.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9B18C9" w:rsidRPr="009B18C9" w:rsidRDefault="009B18C9" w:rsidP="009B18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27.12.2021 № 139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Перечень 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9B18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главных</w:t>
      </w:r>
      <w:proofErr w:type="gramEnd"/>
      <w:r w:rsidRPr="009B18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администраторов доходов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Томской области» </w:t>
      </w:r>
    </w:p>
    <w:p w:rsidR="009B18C9" w:rsidRPr="009B18C9" w:rsidRDefault="009B18C9" w:rsidP="009B18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504"/>
        <w:gridCol w:w="1555"/>
        <w:gridCol w:w="5802"/>
      </w:tblGrid>
      <w:tr w:rsidR="009B18C9" w:rsidRPr="009B18C9" w:rsidTr="00654C69">
        <w:trPr>
          <w:trHeight w:val="20"/>
        </w:trPr>
        <w:tc>
          <w:tcPr>
            <w:tcW w:w="294" w:type="pct"/>
            <w:vMerge w:val="restar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39" w:type="pct"/>
            <w:vMerge w:val="restar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муниципального образования «Ягодное сельское поселение 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области», наименование кода вида (подвида) доходов бюджета муниципального образования «Ягодное сельское поселение 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  <w:vMerge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proofErr w:type="gram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администратора доходов</w:t>
            </w:r>
          </w:p>
        </w:tc>
        <w:tc>
          <w:tcPr>
            <w:tcW w:w="796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proofErr w:type="gram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(подвида) доходов бюджета муниципального образования «Ягодное сельское поселение 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139" w:type="pct"/>
            <w:vMerge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федерального казначейства по Томской области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100 103 02231 01 0000 110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100 103 02241 01 0000 110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100 103 02251 01 0000 110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Федерации)</w:t>
            </w: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100 103 02261 01 0000 110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tabs>
                <w:tab w:val="left" w:pos="1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182 101 02020 01 0000 110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182 101 02030 01 0000 110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182 106 01030 01 0000 110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908 111 05025 10 0000 120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908 111 09045 10 0000 120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908 113 02995 10 0000 130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908 114 02053 10 0000 410 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908 114 02053 10 0000 440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908 114 06025 10 0000 430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908 116 07010 10 0000 140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908 116 10031 10 0000 140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908 117 01050 10 0000 180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908 117 15030 10 0004 150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«Оборудование детской </w:t>
            </w:r>
            <w:proofErr w:type="gramStart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площадки  по</w:t>
            </w:r>
            <w:proofErr w:type="gramEnd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ул. Центральная, 70 в д. Мало-Жирово </w:t>
            </w:r>
            <w:proofErr w:type="spellStart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908 117 15030 10 0005 150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«Оборудование детской площадки по ул. Дорожная, 34/1 в д. </w:t>
            </w:r>
            <w:proofErr w:type="spellStart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Латат</w:t>
            </w:r>
            <w:proofErr w:type="spellEnd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Томской области»)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908 202 15001 10 0000 150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908 202 35082 10 0000 150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908 202 35118 10 0000 150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908 202 40014 10 0000 150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908 202 49999 10 0000 150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908 207 05020 10 0000 150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908 207 05030 10 0000 150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</w:rPr>
              <w:t>908 219 60010 10 0000 150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9B1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Асиновского</w:t>
            </w:r>
            <w:proofErr w:type="spellEnd"/>
            <w:r w:rsidRPr="009B18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992 117 01050 10 0000 180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B18C9" w:rsidRPr="009B18C9" w:rsidTr="00654C69">
        <w:trPr>
          <w:trHeight w:val="20"/>
        </w:trPr>
        <w:tc>
          <w:tcPr>
            <w:tcW w:w="294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567" w:type="pct"/>
            <w:gridSpan w:val="2"/>
          </w:tcPr>
          <w:p w:rsidR="009B18C9" w:rsidRPr="009B18C9" w:rsidRDefault="009B18C9" w:rsidP="009B18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992 208 05000 10 0000 150</w:t>
            </w:r>
          </w:p>
        </w:tc>
        <w:tc>
          <w:tcPr>
            <w:tcW w:w="3139" w:type="pct"/>
          </w:tcPr>
          <w:p w:rsidR="009B18C9" w:rsidRPr="009B18C9" w:rsidRDefault="009B18C9" w:rsidP="009B18C9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</w:p>
    <w:p w:rsidR="009B18C9" w:rsidRPr="009B18C9" w:rsidRDefault="009B18C9" w:rsidP="009B18C9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B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27.12.2021 № 139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9B18C9" w:rsidRPr="009B18C9" w:rsidRDefault="009B18C9" w:rsidP="009B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главных</w:t>
      </w:r>
      <w:proofErr w:type="gramEnd"/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администраторов источников финансирования дефицита бюджета муниципального образования «Ягодное сельское поселение </w:t>
      </w:r>
      <w:proofErr w:type="spellStart"/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Асиновского</w:t>
      </w:r>
      <w:proofErr w:type="spellEnd"/>
      <w:r w:rsidRPr="009B1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Томской области»</w:t>
      </w:r>
    </w:p>
    <w:p w:rsidR="009B18C9" w:rsidRPr="009B18C9" w:rsidRDefault="009B18C9" w:rsidP="009B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549"/>
        <w:gridCol w:w="1631"/>
        <w:gridCol w:w="5726"/>
      </w:tblGrid>
      <w:tr w:rsidR="009B18C9" w:rsidRPr="009B18C9" w:rsidTr="00654C69">
        <w:tc>
          <w:tcPr>
            <w:tcW w:w="321" w:type="pct"/>
            <w:vMerge w:val="restar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9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51" w:type="pct"/>
            <w:vMerge w:val="restar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источников финансирования дефицита бюджета муниципального образования «Ягодное сельское поселение 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области», наименование кода вида (подвида) источников финансирования дефицита бюджета муниципального образования «Ягодное сельское поселение 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</w:tr>
      <w:tr w:rsidR="009B18C9" w:rsidRPr="009B18C9" w:rsidTr="00654C69">
        <w:tc>
          <w:tcPr>
            <w:tcW w:w="321" w:type="pct"/>
            <w:vMerge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proofErr w:type="gram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администратора источников финансирования дефицитов бюджета</w:t>
            </w:r>
          </w:p>
        </w:tc>
        <w:tc>
          <w:tcPr>
            <w:tcW w:w="959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proofErr w:type="gram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(подвида) источников финансирования дефицита бюджета муниципального образования «Ягодное сельское поселение </w:t>
            </w:r>
            <w:proofErr w:type="spellStart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151" w:type="pct"/>
            <w:vMerge/>
          </w:tcPr>
          <w:p w:rsidR="009B18C9" w:rsidRPr="009B18C9" w:rsidRDefault="009B18C9" w:rsidP="009B1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8C9" w:rsidRPr="009B18C9" w:rsidTr="00654C69">
        <w:tc>
          <w:tcPr>
            <w:tcW w:w="321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1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B18C9" w:rsidRPr="009B18C9" w:rsidTr="00654C69">
        <w:tc>
          <w:tcPr>
            <w:tcW w:w="321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pct"/>
            <w:gridSpan w:val="2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51" w:type="pct"/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9B18C9" w:rsidRPr="009B18C9" w:rsidTr="00654C6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908 01 05 02 01 10 0000 510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B18C9" w:rsidRPr="009B18C9" w:rsidTr="00654C69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992 01 05 02 01 10 0000 610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9" w:rsidRPr="009B18C9" w:rsidRDefault="009B18C9" w:rsidP="009B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B18C9" w:rsidRPr="009B18C9" w:rsidRDefault="009B18C9" w:rsidP="009B18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C9" w:rsidRDefault="009B18C9"/>
    <w:p w:rsidR="009B18C9" w:rsidRDefault="009B18C9"/>
    <w:p w:rsidR="009B18C9" w:rsidRPr="009B18C9" w:rsidRDefault="009B18C9" w:rsidP="009B18C9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  <w:bookmarkStart w:id="0" w:name="_GoBack"/>
      <w:bookmarkEnd w:id="0"/>
    </w:p>
    <w:sectPr w:rsidR="009B18C9" w:rsidRPr="009B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75A4"/>
    <w:multiLevelType w:val="hybridMultilevel"/>
    <w:tmpl w:val="5F42E194"/>
    <w:lvl w:ilvl="0" w:tplc="CC9E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4"/>
    <w:rsid w:val="00847BB4"/>
    <w:rsid w:val="009B18C9"/>
    <w:rsid w:val="00F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804A-52DA-491F-96DF-C8AA878A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2021-12-27T06:25:00Z</cp:lastPrinted>
  <dcterms:created xsi:type="dcterms:W3CDTF">2021-12-27T06:21:00Z</dcterms:created>
  <dcterms:modified xsi:type="dcterms:W3CDTF">2021-12-27T06:25:00Z</dcterms:modified>
</cp:coreProperties>
</file>