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34278D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78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950AD2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50AD2">
        <w:rPr>
          <w:rFonts w:ascii="Times New Roman" w:hAnsi="Times New Roman"/>
          <w:color w:val="auto"/>
          <w:sz w:val="26"/>
          <w:szCs w:val="26"/>
        </w:rPr>
        <w:t>49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50AD2" w:rsidRPr="00950AD2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жилищного контроля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950AD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950AD2">
        <w:rPr>
          <w:rFonts w:ascii="Times New Roman" w:hAnsi="Times New Roman" w:cs="Times New Roman"/>
          <w:sz w:val="26"/>
          <w:szCs w:val="26"/>
        </w:rPr>
        <w:t>15.02.</w:t>
      </w:r>
      <w:r w:rsidRPr="00BD498F">
        <w:rPr>
          <w:rFonts w:ascii="Times New Roman" w:hAnsi="Times New Roman" w:cs="Times New Roman"/>
          <w:sz w:val="26"/>
          <w:szCs w:val="26"/>
        </w:rPr>
        <w:t>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950AD2">
        <w:rPr>
          <w:rFonts w:ascii="Times New Roman" w:hAnsi="Times New Roman" w:cs="Times New Roman"/>
          <w:sz w:val="26"/>
          <w:szCs w:val="26"/>
        </w:rPr>
        <w:t>8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950AD2">
        <w:rPr>
          <w:rFonts w:ascii="Times New Roman" w:hAnsi="Times New Roman" w:cs="Times New Roman"/>
          <w:sz w:val="26"/>
          <w:szCs w:val="26"/>
        </w:rPr>
        <w:t>49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950AD2" w:rsidRPr="00950AD2">
        <w:rPr>
          <w:rFonts w:ascii="Times New Roman" w:hAnsi="Times New Roman" w:cs="Times New Roman"/>
          <w:sz w:val="26"/>
          <w:szCs w:val="26"/>
        </w:rPr>
        <w:t>Об утверждении Административно</w:t>
      </w:r>
      <w:r w:rsidR="00950AD2">
        <w:rPr>
          <w:rFonts w:ascii="Times New Roman" w:hAnsi="Times New Roman" w:cs="Times New Roman"/>
          <w:sz w:val="26"/>
          <w:szCs w:val="26"/>
        </w:rPr>
        <w:t xml:space="preserve">го регламента осуществления </w:t>
      </w:r>
      <w:r w:rsidR="00950AD2" w:rsidRPr="00950AD2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4278D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2021-09-09T06:48:00Z</cp:lastPrinted>
  <dcterms:created xsi:type="dcterms:W3CDTF">2017-02-11T07:20:00Z</dcterms:created>
  <dcterms:modified xsi:type="dcterms:W3CDTF">2021-09-09T06:48:00Z</dcterms:modified>
</cp:coreProperties>
</file>