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C31F4D" w:rsidRDefault="00750434" w:rsidP="00160F6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7D01DD">
        <w:rPr>
          <w:rFonts w:ascii="Times New Roman" w:eastAsia="MS Mincho" w:hAnsi="Times New Roman" w:cs="Times New Roman"/>
          <w:sz w:val="24"/>
          <w:szCs w:val="24"/>
          <w:lang w:eastAsia="ja-JP"/>
        </w:rPr>
        <w:t>№ 181 (454</w:t>
      </w:r>
      <w:r w:rsidR="0061363D">
        <w:rPr>
          <w:rFonts w:ascii="Times New Roman" w:eastAsia="MS Mincho" w:hAnsi="Times New Roman" w:cs="Times New Roman"/>
          <w:sz w:val="24"/>
          <w:szCs w:val="24"/>
          <w:lang w:eastAsia="ja-JP"/>
        </w:rPr>
        <w:t>) от «</w:t>
      </w:r>
      <w:r w:rsidR="007D01DD">
        <w:rPr>
          <w:rFonts w:ascii="Times New Roman" w:eastAsia="MS Mincho" w:hAnsi="Times New Roman" w:cs="Times New Roman"/>
          <w:sz w:val="24"/>
          <w:szCs w:val="24"/>
          <w:lang w:eastAsia="ja-JP"/>
        </w:rPr>
        <w:t>7</w:t>
      </w:r>
      <w:r w:rsidRPr="0071641A">
        <w:rPr>
          <w:rFonts w:ascii="Times New Roman" w:eastAsia="MS Mincho" w:hAnsi="Times New Roman" w:cs="Times New Roman"/>
          <w:sz w:val="24"/>
          <w:szCs w:val="24"/>
          <w:lang w:eastAsia="ja-JP"/>
        </w:rPr>
        <w:t xml:space="preserve">» </w:t>
      </w:r>
      <w:r w:rsidR="0061363D">
        <w:rPr>
          <w:rFonts w:ascii="Times New Roman" w:eastAsia="MS Mincho" w:hAnsi="Times New Roman" w:cs="Times New Roman"/>
          <w:sz w:val="24"/>
          <w:szCs w:val="24"/>
          <w:lang w:eastAsia="ja-JP"/>
        </w:rPr>
        <w:t>сентября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7D01DD" w:rsidRPr="007D01DD" w:rsidRDefault="007D01DD" w:rsidP="007D01DD">
      <w:pPr>
        <w:tabs>
          <w:tab w:val="left" w:pos="7655"/>
        </w:tabs>
        <w:spacing w:after="0" w:line="240" w:lineRule="auto"/>
        <w:jc w:val="center"/>
        <w:rPr>
          <w:rFonts w:ascii="Times New Roman" w:eastAsia="Times New Roman" w:hAnsi="Times New Roman" w:cs="Times New Roman"/>
          <w:b/>
          <w:sz w:val="26"/>
          <w:szCs w:val="26"/>
          <w:lang w:eastAsia="ru-RU"/>
        </w:rPr>
      </w:pPr>
      <w:r w:rsidRPr="007D01DD">
        <w:rPr>
          <w:rFonts w:ascii="Times New Roman" w:eastAsia="Times New Roman" w:hAnsi="Times New Roman" w:cs="Times New Roman"/>
          <w:b/>
          <w:color w:val="000000"/>
          <w:spacing w:val="41"/>
          <w:sz w:val="26"/>
          <w:szCs w:val="26"/>
          <w:lang w:eastAsia="ru-RU"/>
        </w:rPr>
        <w:t>РЕШЕНИЕ</w:t>
      </w:r>
    </w:p>
    <w:p w:rsidR="007D01DD" w:rsidRPr="007D01DD" w:rsidRDefault="007D01DD" w:rsidP="007D01DD">
      <w:pPr>
        <w:spacing w:after="0" w:line="240" w:lineRule="auto"/>
        <w:jc w:val="center"/>
        <w:rPr>
          <w:rFonts w:ascii="Times New Roman" w:eastAsia="Times New Roman" w:hAnsi="Times New Roman" w:cs="Times New Roman"/>
          <w:sz w:val="26"/>
          <w:szCs w:val="26"/>
          <w:lang w:eastAsia="ru-RU"/>
        </w:rPr>
      </w:pPr>
    </w:p>
    <w:p w:rsidR="007D01DD" w:rsidRPr="007D01DD" w:rsidRDefault="007D01DD" w:rsidP="007D01DD">
      <w:pPr>
        <w:tabs>
          <w:tab w:val="left" w:pos="7655"/>
        </w:tabs>
        <w:spacing w:after="0" w:line="240" w:lineRule="auto"/>
        <w:rPr>
          <w:rFonts w:ascii="Times New Roman" w:eastAsia="Times New Roman" w:hAnsi="Times New Roman" w:cs="Times New Roman"/>
          <w:sz w:val="26"/>
          <w:szCs w:val="26"/>
          <w:lang w:eastAsia="ru-RU"/>
        </w:rPr>
      </w:pPr>
      <w:r w:rsidRPr="007D01DD">
        <w:rPr>
          <w:rFonts w:ascii="Times New Roman" w:eastAsia="Times New Roman" w:hAnsi="Times New Roman" w:cs="Times New Roman"/>
          <w:sz w:val="26"/>
          <w:szCs w:val="26"/>
          <w:lang w:eastAsia="ru-RU"/>
        </w:rPr>
        <w:t xml:space="preserve">07.09.2022                            </w:t>
      </w:r>
      <w:r>
        <w:rPr>
          <w:rFonts w:ascii="Times New Roman" w:eastAsia="Times New Roman" w:hAnsi="Times New Roman" w:cs="Times New Roman"/>
          <w:sz w:val="26"/>
          <w:szCs w:val="26"/>
          <w:lang w:eastAsia="ru-RU"/>
        </w:rPr>
        <w:t xml:space="preserve">                           </w:t>
      </w:r>
      <w:r w:rsidRPr="007D01DD">
        <w:rPr>
          <w:rFonts w:ascii="Times New Roman" w:eastAsia="Times New Roman" w:hAnsi="Times New Roman" w:cs="Times New Roman"/>
          <w:sz w:val="26"/>
          <w:szCs w:val="26"/>
          <w:lang w:eastAsia="ru-RU"/>
        </w:rPr>
        <w:t xml:space="preserve">                                                           № 222 </w:t>
      </w:r>
    </w:p>
    <w:p w:rsidR="007D01DD" w:rsidRPr="007D01DD" w:rsidRDefault="007D01DD" w:rsidP="007D01DD">
      <w:pPr>
        <w:tabs>
          <w:tab w:val="left" w:pos="7655"/>
        </w:tabs>
        <w:spacing w:after="0" w:line="240" w:lineRule="auto"/>
        <w:jc w:val="center"/>
        <w:rPr>
          <w:rFonts w:ascii="Times New Roman" w:eastAsia="Times New Roman" w:hAnsi="Times New Roman" w:cs="Times New Roman"/>
          <w:sz w:val="26"/>
          <w:szCs w:val="26"/>
          <w:lang w:eastAsia="ru-RU"/>
        </w:rPr>
      </w:pPr>
    </w:p>
    <w:p w:rsidR="007D01DD" w:rsidRPr="007D01DD" w:rsidRDefault="007D01DD" w:rsidP="007D01DD">
      <w:pPr>
        <w:tabs>
          <w:tab w:val="left" w:pos="7655"/>
        </w:tabs>
        <w:spacing w:after="0" w:line="240" w:lineRule="auto"/>
        <w:jc w:val="center"/>
        <w:rPr>
          <w:rFonts w:ascii="Times New Roman" w:eastAsia="Times New Roman" w:hAnsi="Times New Roman" w:cs="Times New Roman"/>
          <w:sz w:val="26"/>
          <w:szCs w:val="26"/>
          <w:lang w:eastAsia="ru-RU"/>
        </w:rPr>
      </w:pPr>
      <w:r w:rsidRPr="007D01DD">
        <w:rPr>
          <w:rFonts w:ascii="Times New Roman" w:eastAsia="Times New Roman" w:hAnsi="Times New Roman" w:cs="Times New Roman"/>
          <w:sz w:val="26"/>
          <w:szCs w:val="26"/>
          <w:lang w:eastAsia="ru-RU"/>
        </w:rPr>
        <w:t>с. Ягодное</w:t>
      </w:r>
    </w:p>
    <w:p w:rsidR="007D01DD" w:rsidRPr="007D01DD" w:rsidRDefault="007D01DD" w:rsidP="007D01DD">
      <w:pPr>
        <w:spacing w:after="0" w:line="240" w:lineRule="auto"/>
        <w:rPr>
          <w:rFonts w:ascii="Times New Roman" w:eastAsia="Times New Roman" w:hAnsi="Times New Roman" w:cs="Times New Roman"/>
          <w:sz w:val="26"/>
          <w:szCs w:val="26"/>
          <w:lang w:eastAsia="ru-RU"/>
        </w:rPr>
      </w:pPr>
    </w:p>
    <w:p w:rsidR="007D01DD" w:rsidRPr="007D01DD" w:rsidRDefault="007D01DD" w:rsidP="007D01DD">
      <w:pPr>
        <w:spacing w:after="0" w:line="240" w:lineRule="auto"/>
        <w:ind w:right="-1"/>
        <w:jc w:val="center"/>
        <w:rPr>
          <w:rFonts w:ascii="Times New Roman" w:eastAsia="Times New Roman" w:hAnsi="Times New Roman" w:cs="Times New Roman"/>
          <w:color w:val="000000"/>
          <w:sz w:val="26"/>
          <w:szCs w:val="26"/>
          <w:lang w:eastAsia="ru-RU"/>
        </w:rPr>
      </w:pPr>
      <w:r w:rsidRPr="007D01DD">
        <w:rPr>
          <w:rFonts w:ascii="Times New Roman" w:eastAsia="Times New Roman" w:hAnsi="Times New Roman" w:cs="Times New Roman"/>
          <w:color w:val="000000"/>
          <w:sz w:val="26"/>
          <w:szCs w:val="26"/>
          <w:lang w:eastAsia="ru-RU"/>
        </w:rPr>
        <w:t>О внесении изменений в решение Совета Ягодного сельского поселения от 26.03.2018 № 39 «Об утверждении Положения о бюджетном процессе в муниципальном образовании «Ягодное сельское поселение»</w:t>
      </w:r>
    </w:p>
    <w:p w:rsidR="007D01DD" w:rsidRPr="007D01DD" w:rsidRDefault="007D01DD" w:rsidP="007D01DD">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p>
    <w:p w:rsidR="007D01DD" w:rsidRPr="007D01DD" w:rsidRDefault="007D01DD" w:rsidP="007D01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D01DD">
        <w:rPr>
          <w:rFonts w:ascii="Times New Roman" w:eastAsia="Times New Roman" w:hAnsi="Times New Roman" w:cs="Times New Roman"/>
          <w:color w:val="000000"/>
          <w:sz w:val="26"/>
          <w:szCs w:val="26"/>
          <w:lang w:eastAsia="ru-RU"/>
        </w:rPr>
        <w:t>В целях приведения муниципального нормативного правового акта в соответствие с законодательством</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СОВЕТ ЯГОДНОГО СЕЛЬСКОГО ПОСЕЛЕНИЯ РЕШИЛ:</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1. Внести в решение Совета Ягодного сельского поселения от 26.03.2018 № 39 «Об утверждении Положения о бюджетном процессе в муниципальном образовании «Ягодное сельское поселение» следующие изменения:</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в Положении о бюджетном процессе в муниципальном образовании «Ягодное сельское поселение», утвержденном указанным решением:</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1) пункт 2.3 дополнить подпунктами 8 и 9 следующего содержания:</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«8)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9)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 подпункт 1 пункта 3.1 изложить в следующей редакции:</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«1) Составление проекта местного бюджета основывается на: </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основных направлениях бюджетной и налоговой политики муниципального образования «Ягодное сельское поселение»;</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прогнозе социально-экономического развития муниципального образования «Ягодное сельское поселение»;</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lastRenderedPageBreak/>
        <w:t xml:space="preserve">- бюджетном прогнозе (проекте бюджетного прогноза, проекте изменений бюджетного прогноза) на долгосрочный период; </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муниципальных программах (проектах муниципальных программ, проектах изменений указанных программ).»;</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3) пункт 3.4 изложить в следующей редакции:</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«3.4 Состав представляемого для рассмотрения и утверждения проекта решения о местном бюджете</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1. В решении о местном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Бюджетным кодексом Российской Федерации, решениями Совета Ягодного сельского поселения (кроме решений о бюджете).</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3. Изменение параметров планового периода местного бюджета осуществляется в соответствии с решением Совета Ягодного сельского поселения.</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4. 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 Настоящее решение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www.jaselp.asino.ru.</w:t>
      </w:r>
    </w:p>
    <w:p w:rsidR="007D01DD" w:rsidRPr="007D01DD" w:rsidRDefault="007D01DD" w:rsidP="007D01DD">
      <w:pPr>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3. Настоящее решение вступает в силу со дня его официального опубликования. </w:t>
      </w:r>
    </w:p>
    <w:p w:rsidR="007D01DD" w:rsidRPr="007D01DD" w:rsidRDefault="007D01DD" w:rsidP="007D01DD">
      <w:pPr>
        <w:autoSpaceDE w:val="0"/>
        <w:autoSpaceDN w:val="0"/>
        <w:adjustRightInd w:val="0"/>
        <w:spacing w:after="0" w:line="240" w:lineRule="auto"/>
        <w:jc w:val="both"/>
        <w:rPr>
          <w:rFonts w:ascii="Times New Roman" w:eastAsia="Calibri" w:hAnsi="Times New Roman" w:cs="Times New Roman"/>
          <w:sz w:val="26"/>
          <w:szCs w:val="26"/>
        </w:rPr>
      </w:pPr>
    </w:p>
    <w:p w:rsidR="007D01DD" w:rsidRPr="007D01DD" w:rsidRDefault="007D01DD" w:rsidP="007D01DD">
      <w:pPr>
        <w:autoSpaceDE w:val="0"/>
        <w:autoSpaceDN w:val="0"/>
        <w:adjustRightInd w:val="0"/>
        <w:spacing w:after="0" w:line="240" w:lineRule="auto"/>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Председатель Совета Ягодного</w:t>
      </w:r>
      <w:r>
        <w:rPr>
          <w:rFonts w:ascii="Times New Roman" w:eastAsia="Calibri" w:hAnsi="Times New Roman" w:cs="Times New Roman"/>
          <w:sz w:val="26"/>
          <w:szCs w:val="26"/>
        </w:rPr>
        <w:t xml:space="preserve"> сельского поселения      </w:t>
      </w:r>
      <w:r w:rsidRPr="007D01DD">
        <w:rPr>
          <w:rFonts w:ascii="Times New Roman" w:eastAsia="Calibri" w:hAnsi="Times New Roman" w:cs="Times New Roman"/>
          <w:sz w:val="26"/>
          <w:szCs w:val="26"/>
        </w:rPr>
        <w:t xml:space="preserve">  </w:t>
      </w:r>
      <w:r w:rsidRPr="007D01DD">
        <w:rPr>
          <w:rFonts w:ascii="Times New Roman" w:eastAsia="Calibri" w:hAnsi="Times New Roman" w:cs="Times New Roman"/>
          <w:sz w:val="26"/>
          <w:szCs w:val="26"/>
        </w:rPr>
        <w:tab/>
      </w:r>
      <w:r w:rsidRPr="007D01DD">
        <w:rPr>
          <w:rFonts w:ascii="Times New Roman" w:eastAsia="Calibri" w:hAnsi="Times New Roman" w:cs="Times New Roman"/>
          <w:sz w:val="26"/>
          <w:szCs w:val="26"/>
        </w:rPr>
        <w:tab/>
        <w:t xml:space="preserve">      Г.И. Баранов</w:t>
      </w:r>
    </w:p>
    <w:p w:rsidR="007D01DD" w:rsidRPr="007D01DD" w:rsidRDefault="007D01DD" w:rsidP="007D01DD">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7D01DD" w:rsidRPr="007D01DD" w:rsidRDefault="007D01DD" w:rsidP="007D01DD">
      <w:pPr>
        <w:tabs>
          <w:tab w:val="left" w:pos="7655"/>
        </w:tabs>
        <w:spacing w:after="0" w:line="240" w:lineRule="auto"/>
        <w:jc w:val="center"/>
        <w:rPr>
          <w:rFonts w:ascii="Times New Roman" w:eastAsia="Times New Roman" w:hAnsi="Times New Roman" w:cs="Times New Roman"/>
          <w:b/>
          <w:sz w:val="24"/>
          <w:szCs w:val="24"/>
          <w:lang w:eastAsia="ru-RU"/>
        </w:rPr>
      </w:pPr>
      <w:r w:rsidRPr="007D01DD">
        <w:rPr>
          <w:rFonts w:ascii="Times New Roman" w:eastAsia="Times New Roman" w:hAnsi="Times New Roman" w:cs="Times New Roman"/>
          <w:b/>
          <w:color w:val="000000"/>
          <w:spacing w:val="41"/>
          <w:sz w:val="24"/>
          <w:szCs w:val="24"/>
          <w:lang w:eastAsia="ru-RU"/>
        </w:rPr>
        <w:t>РЕШЕНИЕ</w:t>
      </w:r>
    </w:p>
    <w:p w:rsidR="007D01DD" w:rsidRPr="007D01DD" w:rsidRDefault="007D01DD" w:rsidP="007D01DD">
      <w:pPr>
        <w:spacing w:after="0" w:line="240" w:lineRule="auto"/>
        <w:jc w:val="center"/>
        <w:rPr>
          <w:rFonts w:ascii="Times New Roman" w:eastAsia="Times New Roman" w:hAnsi="Times New Roman" w:cs="Times New Roman"/>
          <w:sz w:val="24"/>
          <w:szCs w:val="24"/>
          <w:lang w:eastAsia="ru-RU"/>
        </w:rPr>
      </w:pPr>
    </w:p>
    <w:p w:rsidR="007D01DD" w:rsidRPr="007D01DD" w:rsidRDefault="007D01DD" w:rsidP="007D01DD">
      <w:pPr>
        <w:tabs>
          <w:tab w:val="left" w:pos="7655"/>
        </w:tabs>
        <w:spacing w:after="0" w:line="240" w:lineRule="auto"/>
        <w:rPr>
          <w:rFonts w:ascii="Times New Roman" w:eastAsia="Times New Roman" w:hAnsi="Times New Roman" w:cs="Times New Roman"/>
          <w:sz w:val="24"/>
          <w:szCs w:val="24"/>
          <w:lang w:eastAsia="ru-RU"/>
        </w:rPr>
      </w:pPr>
      <w:r w:rsidRPr="007D01DD">
        <w:rPr>
          <w:rFonts w:ascii="Times New Roman" w:eastAsia="Times New Roman" w:hAnsi="Times New Roman" w:cs="Times New Roman"/>
          <w:sz w:val="24"/>
          <w:szCs w:val="24"/>
          <w:lang w:eastAsia="ru-RU"/>
        </w:rPr>
        <w:t xml:space="preserve">07.09.2022                                                       </w:t>
      </w:r>
      <w:r>
        <w:rPr>
          <w:rFonts w:ascii="Times New Roman" w:eastAsia="Times New Roman" w:hAnsi="Times New Roman" w:cs="Times New Roman"/>
          <w:sz w:val="24"/>
          <w:szCs w:val="24"/>
          <w:lang w:eastAsia="ru-RU"/>
        </w:rPr>
        <w:t xml:space="preserve">                            </w:t>
      </w:r>
      <w:r w:rsidRPr="007D01DD">
        <w:rPr>
          <w:rFonts w:ascii="Times New Roman" w:eastAsia="Times New Roman" w:hAnsi="Times New Roman" w:cs="Times New Roman"/>
          <w:sz w:val="24"/>
          <w:szCs w:val="24"/>
          <w:lang w:eastAsia="ru-RU"/>
        </w:rPr>
        <w:t xml:space="preserve">                                            № 223 </w:t>
      </w:r>
    </w:p>
    <w:p w:rsidR="007D01DD" w:rsidRPr="007D01DD" w:rsidRDefault="007D01DD" w:rsidP="007D01DD">
      <w:pPr>
        <w:tabs>
          <w:tab w:val="left" w:pos="7655"/>
        </w:tabs>
        <w:spacing w:after="0" w:line="240" w:lineRule="auto"/>
        <w:jc w:val="center"/>
        <w:rPr>
          <w:rFonts w:ascii="Times New Roman" w:eastAsia="Times New Roman" w:hAnsi="Times New Roman" w:cs="Times New Roman"/>
          <w:sz w:val="24"/>
          <w:szCs w:val="24"/>
          <w:lang w:eastAsia="ru-RU"/>
        </w:rPr>
      </w:pPr>
    </w:p>
    <w:p w:rsidR="007D01DD" w:rsidRPr="007D01DD" w:rsidRDefault="007D01DD" w:rsidP="007D01DD">
      <w:pPr>
        <w:tabs>
          <w:tab w:val="left" w:pos="7655"/>
        </w:tabs>
        <w:spacing w:after="0" w:line="240" w:lineRule="auto"/>
        <w:jc w:val="center"/>
        <w:rPr>
          <w:rFonts w:ascii="Times New Roman" w:eastAsia="Times New Roman" w:hAnsi="Times New Roman" w:cs="Times New Roman"/>
          <w:sz w:val="24"/>
          <w:szCs w:val="24"/>
          <w:lang w:eastAsia="ru-RU"/>
        </w:rPr>
      </w:pPr>
      <w:r w:rsidRPr="007D01DD">
        <w:rPr>
          <w:rFonts w:ascii="Times New Roman" w:eastAsia="Times New Roman" w:hAnsi="Times New Roman" w:cs="Times New Roman"/>
          <w:sz w:val="24"/>
          <w:szCs w:val="24"/>
          <w:lang w:eastAsia="ru-RU"/>
        </w:rPr>
        <w:t>с. Ягодное</w:t>
      </w:r>
    </w:p>
    <w:p w:rsidR="007D01DD" w:rsidRPr="007D01DD" w:rsidRDefault="007D01DD" w:rsidP="007D01DD">
      <w:pPr>
        <w:spacing w:after="0" w:line="240" w:lineRule="auto"/>
        <w:rPr>
          <w:rFonts w:ascii="Times New Roman" w:eastAsia="Times New Roman" w:hAnsi="Times New Roman" w:cs="Times New Roman"/>
          <w:sz w:val="24"/>
          <w:szCs w:val="24"/>
          <w:lang w:eastAsia="ru-RU"/>
        </w:rPr>
      </w:pPr>
    </w:p>
    <w:p w:rsidR="007D01DD" w:rsidRPr="007D01DD" w:rsidRDefault="007D01DD" w:rsidP="007D01DD">
      <w:pPr>
        <w:spacing w:after="0" w:line="240" w:lineRule="auto"/>
        <w:ind w:right="-1"/>
        <w:jc w:val="center"/>
        <w:rPr>
          <w:rFonts w:ascii="Times New Roman" w:eastAsia="Times New Roman" w:hAnsi="Times New Roman" w:cs="Times New Roman"/>
          <w:color w:val="000000"/>
          <w:sz w:val="24"/>
          <w:szCs w:val="24"/>
          <w:lang w:eastAsia="ru-RU"/>
        </w:rPr>
      </w:pPr>
      <w:r w:rsidRPr="007D01DD">
        <w:rPr>
          <w:rFonts w:ascii="Times New Roman" w:eastAsia="Times New Roman" w:hAnsi="Times New Roman" w:cs="Times New Roman"/>
          <w:color w:val="000000"/>
          <w:sz w:val="24"/>
          <w:szCs w:val="24"/>
          <w:lang w:eastAsia="ru-RU"/>
        </w:rPr>
        <w:t xml:space="preserve">О внесении изменений в решение Совета Ягодного сельского поселения от 16.08.2012 № 152 «Об утверждении Порядка проведения антикоррупционной экспертизы нормативных правовых актов и проектов нормативных правовых актов Совета Ягодного сельского поселения» </w:t>
      </w:r>
    </w:p>
    <w:p w:rsidR="007D01DD" w:rsidRPr="007D01DD" w:rsidRDefault="007D01DD" w:rsidP="007D01DD">
      <w:pPr>
        <w:widowControl w:val="0"/>
        <w:autoSpaceDE w:val="0"/>
        <w:autoSpaceDN w:val="0"/>
        <w:adjustRightInd w:val="0"/>
        <w:spacing w:after="0" w:line="240" w:lineRule="auto"/>
        <w:jc w:val="center"/>
        <w:rPr>
          <w:rFonts w:ascii="Times New Roman" w:eastAsia="Times New Roman" w:hAnsi="Times New Roman" w:cs="Calibri"/>
          <w:bCs/>
          <w:sz w:val="24"/>
          <w:szCs w:val="24"/>
          <w:lang w:eastAsia="ru-RU"/>
        </w:rPr>
      </w:pPr>
    </w:p>
    <w:p w:rsidR="007D01DD" w:rsidRPr="007D01DD" w:rsidRDefault="007D01DD" w:rsidP="007D01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D01DD">
        <w:rPr>
          <w:rFonts w:ascii="Times New Roman" w:eastAsia="Times New Roman" w:hAnsi="Times New Roman" w:cs="Times New Roman"/>
          <w:color w:val="000000"/>
          <w:sz w:val="24"/>
          <w:szCs w:val="24"/>
          <w:lang w:eastAsia="ru-RU"/>
        </w:rPr>
        <w:t xml:space="preserve">В целях совершенствования муниципального нормативного правового акта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СОВЕТ ЯГОДНОГО СЕЛЬСКОГО ПОСЕЛЕНИЯ РЕШИЛ:</w:t>
      </w:r>
    </w:p>
    <w:p w:rsidR="007D01DD" w:rsidRPr="007D01DD" w:rsidRDefault="007D01DD" w:rsidP="007D01DD">
      <w:pPr>
        <w:spacing w:after="0" w:line="240" w:lineRule="auto"/>
        <w:ind w:firstLine="709"/>
        <w:jc w:val="both"/>
        <w:rPr>
          <w:rFonts w:ascii="Times New Roman" w:eastAsia="Calibri" w:hAnsi="Times New Roman" w:cs="Times New Roman"/>
          <w:bCs/>
          <w:sz w:val="24"/>
          <w:szCs w:val="24"/>
        </w:rPr>
      </w:pPr>
      <w:r w:rsidRPr="007D01DD">
        <w:rPr>
          <w:rFonts w:ascii="Times New Roman" w:eastAsia="Calibri" w:hAnsi="Times New Roman" w:cs="Times New Roman"/>
          <w:sz w:val="24"/>
          <w:szCs w:val="24"/>
        </w:rPr>
        <w:t xml:space="preserve">1. Внести </w:t>
      </w:r>
      <w:r w:rsidRPr="007D01DD">
        <w:rPr>
          <w:rFonts w:ascii="Times New Roman" w:eastAsia="Calibri" w:hAnsi="Times New Roman" w:cs="Times New Roman"/>
          <w:bCs/>
          <w:sz w:val="24"/>
          <w:szCs w:val="24"/>
        </w:rPr>
        <w:t xml:space="preserve">в решение Совета Ягодного сельского поселения от 16.08.2012 № 152 «Об утверждении Порядка проведения антикоррупционной экспертизы нормативных правовых актов и проектов нормативных правовых актов Совета Ягодного сельского поселения», следующие изменения: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1) Порядок дополнить пунктом 1.1. следующего содержания:</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 xml:space="preserve">- «1.1. Основными принципами организации антикоррупционной экспертизы </w:t>
      </w:r>
      <w:r w:rsidRPr="007D01DD">
        <w:rPr>
          <w:rFonts w:ascii="Times New Roman" w:eastAsia="Calibri" w:hAnsi="Times New Roman" w:cs="Times New Roman"/>
          <w:sz w:val="24"/>
          <w:szCs w:val="24"/>
        </w:rPr>
        <w:lastRenderedPageBreak/>
        <w:t>нормативных правовых актов (проектов нормативных правовых актов) являются:</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1) обязательность проведения антикоррупционной экспертизы проектов нормативных правовых актов;</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2) оценка нормативного правового акта (проекта нормативного правового акта) во взаимосвязи с другими нормативными правовыми актами;</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3) 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4) компетентность лиц, проводящих антикоррупционную экспертизу нормативных правовых актов (проектов нормативных правовых актов);</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2) пункт 2 Порядка дополнить абзацем следующего содержания:</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 «Разногласия, возникающие при оценке указанных в заключении коррупциогенных факторов, разрешаются в порядке, установленном Правительством Российской Федерации.».</w:t>
      </w:r>
      <w:r w:rsidRPr="007D01DD">
        <w:rPr>
          <w:rFonts w:ascii="Calibri" w:eastAsia="Calibri" w:hAnsi="Calibri" w:cs="Times New Roman"/>
          <w:sz w:val="24"/>
          <w:szCs w:val="24"/>
        </w:rPr>
        <w:t xml:space="preserve">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 xml:space="preserve">2.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7" w:history="1">
        <w:r w:rsidRPr="007D01DD">
          <w:rPr>
            <w:rFonts w:ascii="Times New Roman" w:eastAsia="Calibri" w:hAnsi="Times New Roman" w:cs="Times New Roman"/>
            <w:sz w:val="24"/>
            <w:szCs w:val="24"/>
          </w:rPr>
          <w:t>www.yaselp.asino.ru</w:t>
        </w:r>
      </w:hyperlink>
      <w:r w:rsidRPr="007D01DD">
        <w:rPr>
          <w:rFonts w:ascii="Times New Roman" w:eastAsia="Calibri" w:hAnsi="Times New Roman" w:cs="Times New Roman"/>
          <w:sz w:val="24"/>
          <w:szCs w:val="24"/>
        </w:rPr>
        <w:t>.</w:t>
      </w:r>
    </w:p>
    <w:p w:rsidR="007D01DD" w:rsidRPr="007D01DD" w:rsidRDefault="007D01DD" w:rsidP="007D01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3. Настоящее решение вступает в силу со дня официального опубликования.</w:t>
      </w:r>
    </w:p>
    <w:p w:rsidR="007D01DD" w:rsidRPr="007D01DD" w:rsidRDefault="007D01DD" w:rsidP="007D01DD">
      <w:pPr>
        <w:autoSpaceDE w:val="0"/>
        <w:autoSpaceDN w:val="0"/>
        <w:adjustRightInd w:val="0"/>
        <w:spacing w:after="0" w:line="240" w:lineRule="auto"/>
        <w:jc w:val="both"/>
        <w:rPr>
          <w:rFonts w:ascii="Times New Roman" w:eastAsia="Calibri" w:hAnsi="Times New Roman" w:cs="Times New Roman"/>
          <w:sz w:val="24"/>
          <w:szCs w:val="24"/>
        </w:rPr>
      </w:pPr>
    </w:p>
    <w:p w:rsidR="007D01DD" w:rsidRPr="007D01DD" w:rsidRDefault="007D01DD" w:rsidP="007D01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D01DD" w:rsidRPr="007D01DD" w:rsidRDefault="007D01DD" w:rsidP="007D01DD">
      <w:pPr>
        <w:autoSpaceDE w:val="0"/>
        <w:autoSpaceDN w:val="0"/>
        <w:adjustRightInd w:val="0"/>
        <w:spacing w:after="0" w:line="240" w:lineRule="auto"/>
        <w:jc w:val="both"/>
        <w:rPr>
          <w:rFonts w:ascii="Times New Roman" w:eastAsia="Calibri" w:hAnsi="Times New Roman" w:cs="Times New Roman"/>
          <w:sz w:val="24"/>
          <w:szCs w:val="24"/>
        </w:rPr>
      </w:pPr>
      <w:r w:rsidRPr="007D01DD">
        <w:rPr>
          <w:rFonts w:ascii="Times New Roman" w:eastAsia="Calibri" w:hAnsi="Times New Roman" w:cs="Times New Roman"/>
          <w:sz w:val="24"/>
          <w:szCs w:val="24"/>
        </w:rPr>
        <w:t xml:space="preserve">Председатель Совета Ягодного сельского поселения           </w:t>
      </w:r>
      <w:r w:rsidRPr="007D01DD">
        <w:rPr>
          <w:rFonts w:ascii="Times New Roman" w:eastAsia="Calibri" w:hAnsi="Times New Roman" w:cs="Times New Roman"/>
          <w:sz w:val="24"/>
          <w:szCs w:val="24"/>
        </w:rPr>
        <w:tab/>
      </w:r>
      <w:r w:rsidRPr="007D01DD">
        <w:rPr>
          <w:rFonts w:ascii="Times New Roman" w:eastAsia="Calibri" w:hAnsi="Times New Roman" w:cs="Times New Roman"/>
          <w:sz w:val="24"/>
          <w:szCs w:val="24"/>
        </w:rPr>
        <w:tab/>
        <w:t xml:space="preserve">      Г.И. Баранов</w:t>
      </w:r>
    </w:p>
    <w:p w:rsidR="007D01DD" w:rsidRPr="007D01DD" w:rsidRDefault="007D01DD" w:rsidP="007D01DD">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7D01DD" w:rsidRPr="007D01DD" w:rsidRDefault="007D01DD" w:rsidP="007D01DD">
      <w:pPr>
        <w:tabs>
          <w:tab w:val="left" w:pos="7655"/>
        </w:tabs>
        <w:spacing w:after="0" w:line="240" w:lineRule="auto"/>
        <w:jc w:val="center"/>
        <w:rPr>
          <w:rFonts w:ascii="Times New Roman" w:eastAsia="Times New Roman" w:hAnsi="Times New Roman" w:cs="Times New Roman"/>
          <w:b/>
          <w:sz w:val="26"/>
          <w:szCs w:val="26"/>
          <w:lang w:eastAsia="ru-RU"/>
        </w:rPr>
      </w:pPr>
      <w:r w:rsidRPr="007D01DD">
        <w:rPr>
          <w:rFonts w:ascii="Times New Roman" w:eastAsia="Times New Roman" w:hAnsi="Times New Roman" w:cs="Times New Roman"/>
          <w:b/>
          <w:color w:val="000000"/>
          <w:spacing w:val="41"/>
          <w:sz w:val="26"/>
          <w:szCs w:val="26"/>
          <w:lang w:eastAsia="ru-RU"/>
        </w:rPr>
        <w:t>РЕШЕНИЕ</w:t>
      </w:r>
    </w:p>
    <w:p w:rsidR="007D01DD" w:rsidRPr="007D01DD" w:rsidRDefault="007D01DD" w:rsidP="007D01DD">
      <w:pPr>
        <w:spacing w:after="0" w:line="240" w:lineRule="auto"/>
        <w:jc w:val="center"/>
        <w:rPr>
          <w:rFonts w:ascii="Times New Roman" w:eastAsia="Times New Roman" w:hAnsi="Times New Roman" w:cs="Times New Roman"/>
          <w:sz w:val="26"/>
          <w:szCs w:val="26"/>
          <w:lang w:eastAsia="ru-RU"/>
        </w:rPr>
      </w:pPr>
    </w:p>
    <w:p w:rsidR="007D01DD" w:rsidRPr="007D01DD" w:rsidRDefault="007D01DD" w:rsidP="007D01DD">
      <w:pPr>
        <w:tabs>
          <w:tab w:val="left" w:pos="7655"/>
        </w:tabs>
        <w:spacing w:after="0" w:line="240" w:lineRule="auto"/>
        <w:rPr>
          <w:rFonts w:ascii="Times New Roman" w:eastAsia="Times New Roman" w:hAnsi="Times New Roman" w:cs="Times New Roman"/>
          <w:sz w:val="26"/>
          <w:szCs w:val="26"/>
          <w:lang w:eastAsia="ru-RU"/>
        </w:rPr>
      </w:pPr>
      <w:r w:rsidRPr="007D01DD">
        <w:rPr>
          <w:rFonts w:ascii="Times New Roman" w:eastAsia="Times New Roman" w:hAnsi="Times New Roman" w:cs="Times New Roman"/>
          <w:sz w:val="26"/>
          <w:szCs w:val="26"/>
          <w:lang w:eastAsia="ru-RU"/>
        </w:rPr>
        <w:t xml:space="preserve">07.09.2022                                               </w:t>
      </w:r>
      <w:r>
        <w:rPr>
          <w:rFonts w:ascii="Times New Roman" w:eastAsia="Times New Roman" w:hAnsi="Times New Roman" w:cs="Times New Roman"/>
          <w:sz w:val="26"/>
          <w:szCs w:val="26"/>
          <w:lang w:eastAsia="ru-RU"/>
        </w:rPr>
        <w:t xml:space="preserve">                           </w:t>
      </w:r>
      <w:r w:rsidRPr="007D01DD">
        <w:rPr>
          <w:rFonts w:ascii="Times New Roman" w:eastAsia="Times New Roman" w:hAnsi="Times New Roman" w:cs="Times New Roman"/>
          <w:sz w:val="26"/>
          <w:szCs w:val="26"/>
          <w:lang w:eastAsia="ru-RU"/>
        </w:rPr>
        <w:t xml:space="preserve">                                        № 224 </w:t>
      </w:r>
    </w:p>
    <w:p w:rsidR="007D01DD" w:rsidRPr="007D01DD" w:rsidRDefault="007D01DD" w:rsidP="007D01DD">
      <w:pPr>
        <w:tabs>
          <w:tab w:val="left" w:pos="7655"/>
        </w:tabs>
        <w:spacing w:after="0" w:line="240" w:lineRule="auto"/>
        <w:jc w:val="center"/>
        <w:rPr>
          <w:rFonts w:ascii="Times New Roman" w:eastAsia="Times New Roman" w:hAnsi="Times New Roman" w:cs="Times New Roman"/>
          <w:sz w:val="26"/>
          <w:szCs w:val="26"/>
          <w:lang w:eastAsia="ru-RU"/>
        </w:rPr>
      </w:pPr>
    </w:p>
    <w:p w:rsidR="007D01DD" w:rsidRPr="007D01DD" w:rsidRDefault="007D01DD" w:rsidP="007D01DD">
      <w:pPr>
        <w:tabs>
          <w:tab w:val="left" w:pos="7655"/>
        </w:tabs>
        <w:spacing w:after="0" w:line="240" w:lineRule="auto"/>
        <w:jc w:val="center"/>
        <w:rPr>
          <w:rFonts w:ascii="Times New Roman" w:eastAsia="Times New Roman" w:hAnsi="Times New Roman" w:cs="Times New Roman"/>
          <w:sz w:val="26"/>
          <w:szCs w:val="26"/>
          <w:lang w:eastAsia="ru-RU"/>
        </w:rPr>
      </w:pPr>
      <w:r w:rsidRPr="007D01DD">
        <w:rPr>
          <w:rFonts w:ascii="Times New Roman" w:eastAsia="Times New Roman" w:hAnsi="Times New Roman" w:cs="Times New Roman"/>
          <w:sz w:val="26"/>
          <w:szCs w:val="26"/>
          <w:lang w:eastAsia="ru-RU"/>
        </w:rPr>
        <w:t>с. Ягодное</w:t>
      </w:r>
    </w:p>
    <w:p w:rsidR="007D01DD" w:rsidRPr="007D01DD" w:rsidRDefault="007D01DD" w:rsidP="007D01DD">
      <w:pPr>
        <w:spacing w:after="0" w:line="240" w:lineRule="auto"/>
        <w:rPr>
          <w:rFonts w:ascii="Times New Roman" w:eastAsia="Times New Roman" w:hAnsi="Times New Roman" w:cs="Times New Roman"/>
          <w:sz w:val="26"/>
          <w:szCs w:val="26"/>
          <w:lang w:eastAsia="ru-RU"/>
        </w:rPr>
      </w:pPr>
    </w:p>
    <w:p w:rsidR="007D01DD" w:rsidRPr="007D01DD" w:rsidRDefault="007D01DD" w:rsidP="007D01DD">
      <w:pPr>
        <w:spacing w:after="0" w:line="240" w:lineRule="auto"/>
        <w:ind w:right="-1"/>
        <w:jc w:val="center"/>
        <w:rPr>
          <w:rFonts w:ascii="Times New Roman" w:eastAsia="Times New Roman" w:hAnsi="Times New Roman" w:cs="Times New Roman"/>
          <w:color w:val="000000"/>
          <w:sz w:val="26"/>
          <w:szCs w:val="26"/>
          <w:lang w:eastAsia="ru-RU"/>
        </w:rPr>
      </w:pPr>
      <w:r w:rsidRPr="007D01DD">
        <w:rPr>
          <w:rFonts w:ascii="Times New Roman" w:eastAsia="Times New Roman" w:hAnsi="Times New Roman" w:cs="Times New Roman"/>
          <w:color w:val="000000"/>
          <w:sz w:val="26"/>
          <w:szCs w:val="26"/>
          <w:lang w:eastAsia="ru-RU"/>
        </w:rPr>
        <w:t xml:space="preserve">О внесении изменений в решение Совета Ягодного сельского поселения от 27.04.2022 № 216 «Об утверждении Правил землепользования и застройки муниципального образования «Ягодное сельское поселение Асиновского района Томской области» </w:t>
      </w:r>
    </w:p>
    <w:p w:rsidR="007D01DD" w:rsidRPr="007D01DD" w:rsidRDefault="007D01DD" w:rsidP="007D01DD">
      <w:pPr>
        <w:widowControl w:val="0"/>
        <w:autoSpaceDE w:val="0"/>
        <w:autoSpaceDN w:val="0"/>
        <w:adjustRightInd w:val="0"/>
        <w:spacing w:after="0" w:line="240" w:lineRule="auto"/>
        <w:jc w:val="center"/>
        <w:rPr>
          <w:rFonts w:ascii="Times New Roman" w:eastAsia="Times New Roman" w:hAnsi="Times New Roman" w:cs="Calibri"/>
          <w:bCs/>
          <w:sz w:val="26"/>
          <w:szCs w:val="26"/>
          <w:lang w:eastAsia="ru-RU"/>
        </w:rPr>
      </w:pPr>
    </w:p>
    <w:p w:rsidR="007D01DD" w:rsidRPr="007D01DD" w:rsidRDefault="007D01DD" w:rsidP="007D01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D01DD">
        <w:rPr>
          <w:rFonts w:ascii="Times New Roman" w:eastAsia="Times New Roman" w:hAnsi="Times New Roman" w:cs="Times New Roman"/>
          <w:color w:val="000000"/>
          <w:sz w:val="26"/>
          <w:szCs w:val="26"/>
          <w:lang w:eastAsia="ru-RU"/>
        </w:rPr>
        <w:t xml:space="preserve">В целях совершенствования муниципального нормативного правового акта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СОВЕТ ЯГОДНОГО СЕЛЬСКОГО ПОСЕЛЕНИЯ РЕШИЛ:</w:t>
      </w:r>
    </w:p>
    <w:p w:rsidR="007D01DD" w:rsidRPr="007D01DD" w:rsidRDefault="007D01DD" w:rsidP="007D01DD">
      <w:pPr>
        <w:spacing w:after="0" w:line="240" w:lineRule="auto"/>
        <w:ind w:firstLine="709"/>
        <w:jc w:val="both"/>
        <w:rPr>
          <w:rFonts w:ascii="Times New Roman" w:eastAsia="Calibri" w:hAnsi="Times New Roman" w:cs="Times New Roman"/>
          <w:bCs/>
          <w:sz w:val="26"/>
          <w:szCs w:val="26"/>
        </w:rPr>
      </w:pPr>
      <w:r w:rsidRPr="007D01DD">
        <w:rPr>
          <w:rFonts w:ascii="Times New Roman" w:eastAsia="Calibri" w:hAnsi="Times New Roman" w:cs="Times New Roman"/>
          <w:sz w:val="26"/>
          <w:szCs w:val="26"/>
        </w:rPr>
        <w:t xml:space="preserve">1. Внести </w:t>
      </w:r>
      <w:r w:rsidRPr="007D01DD">
        <w:rPr>
          <w:rFonts w:ascii="Times New Roman" w:eastAsia="Calibri" w:hAnsi="Times New Roman" w:cs="Times New Roman"/>
          <w:bCs/>
          <w:sz w:val="26"/>
          <w:szCs w:val="26"/>
        </w:rPr>
        <w:t xml:space="preserve">в решение Совета Ягодного сельского поселения от 27.04.2022 № 216 «Об утверждении Правил землепользования и застройки муниципального образования «Ягодное сельское поселение Асиновского района Томской области»», следующие изменения: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1) во 2 абзаце 2 пункта дату 29.04.2014 заменить на 29.05.2014;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 в 6 абзаце пункта 2 слово «дополнений» заменить на слово «изменений»;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3) в 6 абзаце пункта 2 словосочетание «района, Томской области,» заменить на словосочетание «района Томской области»;</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lastRenderedPageBreak/>
        <w:t>4) 7 абзац изложить в новой редакции следующего содержания: «- от 05.08.2016 № 144 «О внесении изменений в Решение Совета Ягодного сельского поселения от 11.05.2016 № 140 «О внесении изменений в Правила землепользования и застройки муниципального образования «Ягодное сельское поселение» Асиновского района Томской области»;»;</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5)</w:t>
      </w:r>
      <w:r w:rsidRPr="007D01DD">
        <w:rPr>
          <w:rFonts w:ascii="Calibri" w:eastAsia="Calibri" w:hAnsi="Calibri" w:cs="Times New Roman"/>
        </w:rPr>
        <w:t xml:space="preserve"> </w:t>
      </w:r>
      <w:r w:rsidRPr="007D01DD">
        <w:rPr>
          <w:rFonts w:ascii="Times New Roman" w:eastAsia="Calibri" w:hAnsi="Times New Roman" w:cs="Times New Roman"/>
          <w:sz w:val="26"/>
          <w:szCs w:val="26"/>
        </w:rPr>
        <w:t>в 10 абзаце пункта 2 слово «дополнений» заменить на слово «изменений»;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6) в 10 абзаце пункта 2 словосочетание «района, Томской области,» заменить на словосочетание «района Томской области»;</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7) в 11 абзаце 2 пункта дату 29.07.2018 заменить на 29.08.2018;</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8)</w:t>
      </w:r>
      <w:r w:rsidRPr="007D01DD">
        <w:rPr>
          <w:rFonts w:ascii="Calibri" w:eastAsia="Calibri" w:hAnsi="Calibri" w:cs="Times New Roman"/>
        </w:rPr>
        <w:t xml:space="preserve"> </w:t>
      </w:r>
      <w:r w:rsidRPr="007D01DD">
        <w:rPr>
          <w:rFonts w:ascii="Times New Roman" w:eastAsia="Calibri" w:hAnsi="Times New Roman" w:cs="Times New Roman"/>
          <w:sz w:val="26"/>
          <w:szCs w:val="26"/>
        </w:rPr>
        <w:t>в 11 абзаце пункта 2 слово «дополнений» заменить на слово «изменений»;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w:t>
      </w:r>
      <w:r w:rsidRPr="007D01DD">
        <w:rPr>
          <w:rFonts w:ascii="Times New Roman" w:eastAsia="Calibri" w:hAnsi="Times New Roman" w:cs="Times New Roman"/>
          <w:sz w:val="26"/>
          <w:szCs w:val="26"/>
        </w:rPr>
        <w:tab/>
        <w:t xml:space="preserve">Внести в Правила землепользования и застройки муниципального образования муниципального образования «Ягодное сельское поселение Асиновского района Томской области», утвержденное решением Совета Ягодного сельского поселения от 27.04.2022 № 216, следующие изменения: </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1) пункт 6 статьи 3.1 раздела 3 цифру «44» заменить на цифру «43»;</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 подпункт 2) пункта 13  статьи 3.2 раздела 3 исключить;</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3)</w:t>
      </w:r>
      <w:r w:rsidRPr="007D01DD">
        <w:rPr>
          <w:rFonts w:ascii="Calibri" w:eastAsia="Calibri" w:hAnsi="Calibri" w:cs="Times New Roman"/>
        </w:rPr>
        <w:t xml:space="preserve"> </w:t>
      </w:r>
      <w:r w:rsidRPr="007D01DD">
        <w:rPr>
          <w:rFonts w:ascii="Times New Roman" w:eastAsia="Calibri" w:hAnsi="Times New Roman" w:cs="Times New Roman"/>
          <w:sz w:val="26"/>
          <w:szCs w:val="26"/>
        </w:rPr>
        <w:t>пункт 2 статьи 5.1 раздела 5</w:t>
      </w:r>
      <w:r w:rsidRPr="007D01DD">
        <w:rPr>
          <w:rFonts w:ascii="Calibri" w:eastAsia="Calibri" w:hAnsi="Calibri" w:cs="Times New Roman"/>
        </w:rPr>
        <w:t xml:space="preserve"> </w:t>
      </w:r>
      <w:r w:rsidRPr="007D01DD">
        <w:rPr>
          <w:rFonts w:ascii="Times New Roman" w:eastAsia="Calibri" w:hAnsi="Times New Roman" w:cs="Times New Roman"/>
          <w:sz w:val="26"/>
          <w:szCs w:val="26"/>
        </w:rPr>
        <w:t>изложить в новой редакции следующего содержания: «2. Основаниями для рассмотрения главой местной администрации вопроса о внесении изменений в правила землепользования и застройки являются:</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7D01DD">
        <w:rPr>
          <w:rFonts w:ascii="Times New Roman" w:eastAsia="Calibri" w:hAnsi="Times New Roman" w:cs="Times New Roman"/>
          <w:sz w:val="26"/>
          <w:szCs w:val="26"/>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6) принятие решения о комплексном развитии территории;</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7) обнаружение мест захоронений погибших при защите Отечества, расположенных в границах муниципальных образований.</w:t>
      </w:r>
    </w:p>
    <w:p w:rsidR="007D01DD" w:rsidRPr="007D01DD" w:rsidRDefault="007D01DD" w:rsidP="007D01D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3. 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t>
      </w:r>
      <w:hyperlink r:id="rId8" w:history="1">
        <w:r w:rsidRPr="007D01DD">
          <w:rPr>
            <w:rFonts w:ascii="Times New Roman" w:eastAsia="Calibri" w:hAnsi="Times New Roman" w:cs="Times New Roman"/>
            <w:sz w:val="26"/>
            <w:szCs w:val="26"/>
          </w:rPr>
          <w:t>www.yaselp.asino.ru</w:t>
        </w:r>
      </w:hyperlink>
      <w:r w:rsidRPr="007D01DD">
        <w:rPr>
          <w:rFonts w:ascii="Times New Roman" w:eastAsia="Calibri" w:hAnsi="Times New Roman" w:cs="Times New Roman"/>
          <w:sz w:val="26"/>
          <w:szCs w:val="26"/>
        </w:rPr>
        <w:t>.</w:t>
      </w:r>
    </w:p>
    <w:p w:rsidR="007D01DD" w:rsidRPr="007D01DD" w:rsidRDefault="007D01DD" w:rsidP="007D01D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4. Настоящее решение вступает в силу со дня официального опубликования.</w:t>
      </w:r>
    </w:p>
    <w:p w:rsidR="007D01DD" w:rsidRPr="007D01DD" w:rsidRDefault="007D01DD" w:rsidP="007D01D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D01DD" w:rsidRPr="007D01DD" w:rsidRDefault="007D01DD" w:rsidP="007D01D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D01DD" w:rsidRPr="007D01DD" w:rsidRDefault="007D01DD" w:rsidP="007D01D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D01DD" w:rsidRPr="007D01DD" w:rsidRDefault="007D01DD" w:rsidP="007D01DD">
      <w:pPr>
        <w:autoSpaceDE w:val="0"/>
        <w:autoSpaceDN w:val="0"/>
        <w:adjustRightInd w:val="0"/>
        <w:spacing w:after="0" w:line="240" w:lineRule="auto"/>
        <w:jc w:val="both"/>
        <w:rPr>
          <w:rFonts w:ascii="Times New Roman" w:eastAsia="Calibri" w:hAnsi="Times New Roman" w:cs="Times New Roman"/>
          <w:sz w:val="26"/>
          <w:szCs w:val="26"/>
        </w:rPr>
      </w:pPr>
      <w:r w:rsidRPr="007D01DD">
        <w:rPr>
          <w:rFonts w:ascii="Times New Roman" w:eastAsia="Calibri" w:hAnsi="Times New Roman" w:cs="Times New Roman"/>
          <w:sz w:val="26"/>
          <w:szCs w:val="26"/>
        </w:rPr>
        <w:t xml:space="preserve">Председатель Совета Ягодного сельского поселения           </w:t>
      </w:r>
      <w:r w:rsidRPr="007D01DD">
        <w:rPr>
          <w:rFonts w:ascii="Times New Roman" w:eastAsia="Calibri" w:hAnsi="Times New Roman" w:cs="Times New Roman"/>
          <w:sz w:val="26"/>
          <w:szCs w:val="26"/>
        </w:rPr>
        <w:tab/>
        <w:t xml:space="preserve">      Г.И. Баранов</w:t>
      </w:r>
    </w:p>
    <w:p w:rsidR="007D01DD" w:rsidRPr="007D01DD" w:rsidRDefault="007D01DD" w:rsidP="007D01DD">
      <w:pPr>
        <w:widowControl w:val="0"/>
        <w:autoSpaceDE w:val="0"/>
        <w:autoSpaceDN w:val="0"/>
        <w:adjustRightInd w:val="0"/>
        <w:spacing w:after="0" w:line="240" w:lineRule="exact"/>
        <w:ind w:right="-1" w:firstLine="709"/>
        <w:jc w:val="center"/>
        <w:rPr>
          <w:rFonts w:ascii="Times New Roman" w:eastAsia="Calibri" w:hAnsi="Times New Roman" w:cs="Times New Roman"/>
          <w:sz w:val="26"/>
          <w:szCs w:val="26"/>
        </w:rPr>
      </w:pPr>
    </w:p>
    <w:p w:rsidR="007C67DA" w:rsidRPr="007C67DA" w:rsidRDefault="007C67DA" w:rsidP="007C67DA">
      <w:pPr>
        <w:tabs>
          <w:tab w:val="left" w:pos="7655"/>
        </w:tabs>
        <w:spacing w:after="0" w:line="240" w:lineRule="auto"/>
        <w:jc w:val="center"/>
        <w:rPr>
          <w:rFonts w:ascii="Times New Roman" w:eastAsia="Times New Roman" w:hAnsi="Times New Roman" w:cs="Times New Roman"/>
          <w:b/>
          <w:sz w:val="26"/>
          <w:szCs w:val="26"/>
          <w:lang w:eastAsia="ru-RU"/>
        </w:rPr>
      </w:pPr>
      <w:r w:rsidRPr="007C67DA">
        <w:rPr>
          <w:rFonts w:ascii="Times New Roman" w:eastAsia="Times New Roman" w:hAnsi="Times New Roman" w:cs="Times New Roman"/>
          <w:b/>
          <w:color w:val="000000"/>
          <w:spacing w:val="41"/>
          <w:sz w:val="26"/>
          <w:szCs w:val="26"/>
          <w:lang w:eastAsia="ru-RU"/>
        </w:rPr>
        <w:t>РЕШЕНИЕ</w:t>
      </w:r>
    </w:p>
    <w:p w:rsidR="007C67DA" w:rsidRPr="007C67DA" w:rsidRDefault="007C67DA" w:rsidP="007C67DA">
      <w:pPr>
        <w:spacing w:after="0" w:line="240" w:lineRule="auto"/>
        <w:jc w:val="center"/>
        <w:rPr>
          <w:rFonts w:ascii="Times New Roman" w:eastAsia="Times New Roman" w:hAnsi="Times New Roman" w:cs="Times New Roman"/>
          <w:sz w:val="26"/>
          <w:szCs w:val="26"/>
          <w:lang w:eastAsia="ru-RU"/>
        </w:rPr>
      </w:pPr>
    </w:p>
    <w:p w:rsidR="007C67DA" w:rsidRPr="007C67DA" w:rsidRDefault="007C67DA" w:rsidP="007C67DA">
      <w:pPr>
        <w:tabs>
          <w:tab w:val="left" w:pos="7655"/>
        </w:tabs>
        <w:spacing w:after="0" w:line="240" w:lineRule="auto"/>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07.09.2022                                                                            </w:t>
      </w:r>
      <w:r>
        <w:rPr>
          <w:rFonts w:ascii="Times New Roman" w:eastAsia="Times New Roman" w:hAnsi="Times New Roman" w:cs="Times New Roman"/>
          <w:sz w:val="26"/>
          <w:szCs w:val="26"/>
          <w:lang w:eastAsia="ru-RU"/>
        </w:rPr>
        <w:t xml:space="preserve">       </w:t>
      </w:r>
      <w:r w:rsidRPr="007C67DA">
        <w:rPr>
          <w:rFonts w:ascii="Times New Roman" w:eastAsia="Times New Roman" w:hAnsi="Times New Roman" w:cs="Times New Roman"/>
          <w:sz w:val="26"/>
          <w:szCs w:val="26"/>
          <w:lang w:eastAsia="ru-RU"/>
        </w:rPr>
        <w:t xml:space="preserve">                               № 225 </w:t>
      </w:r>
    </w:p>
    <w:p w:rsidR="007C67DA" w:rsidRPr="007C67DA" w:rsidRDefault="007C67DA" w:rsidP="007C67DA">
      <w:pPr>
        <w:tabs>
          <w:tab w:val="left" w:pos="7655"/>
        </w:tabs>
        <w:spacing w:after="0" w:line="240" w:lineRule="auto"/>
        <w:jc w:val="center"/>
        <w:rPr>
          <w:rFonts w:ascii="Times New Roman" w:eastAsia="Times New Roman" w:hAnsi="Times New Roman" w:cs="Times New Roman"/>
          <w:sz w:val="26"/>
          <w:szCs w:val="26"/>
          <w:lang w:eastAsia="ru-RU"/>
        </w:rPr>
      </w:pPr>
    </w:p>
    <w:p w:rsidR="007C67DA" w:rsidRPr="007C67DA" w:rsidRDefault="007C67DA" w:rsidP="007C67DA">
      <w:pPr>
        <w:tabs>
          <w:tab w:val="left" w:pos="7655"/>
        </w:tabs>
        <w:spacing w:after="0" w:line="240" w:lineRule="auto"/>
        <w:jc w:val="center"/>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с. Ягодное</w:t>
      </w:r>
    </w:p>
    <w:p w:rsidR="007C67DA" w:rsidRPr="007C67DA" w:rsidRDefault="007C67DA" w:rsidP="007C67DA">
      <w:pPr>
        <w:spacing w:after="0" w:line="240" w:lineRule="auto"/>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right="-1"/>
        <w:jc w:val="center"/>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 xml:space="preserve">О внесении изменений </w:t>
      </w:r>
    </w:p>
    <w:p w:rsidR="007C67DA" w:rsidRPr="007C67DA" w:rsidRDefault="007C67DA" w:rsidP="007C67DA">
      <w:pPr>
        <w:spacing w:after="0" w:line="240" w:lineRule="auto"/>
        <w:ind w:right="-1"/>
        <w:jc w:val="center"/>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 xml:space="preserve">в решение Совета Ягодного сельского поселения от 23.12.2021 № 202 </w:t>
      </w:r>
    </w:p>
    <w:p w:rsidR="007C67DA" w:rsidRPr="007C67DA" w:rsidRDefault="007C67DA" w:rsidP="007C67DA">
      <w:pPr>
        <w:spacing w:after="0" w:line="240" w:lineRule="auto"/>
        <w:ind w:right="-1"/>
        <w:jc w:val="center"/>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w:t>
      </w:r>
      <w:r w:rsidR="00F43A7D">
        <w:rPr>
          <w:rFonts w:ascii="Times New Roman" w:eastAsia="Times New Roman" w:hAnsi="Times New Roman" w:cs="Times New Roman"/>
          <w:color w:val="000000"/>
          <w:sz w:val="26"/>
          <w:szCs w:val="26"/>
          <w:lang w:eastAsia="ru-RU"/>
        </w:rPr>
        <w:t xml:space="preserve"> на </w:t>
      </w:r>
      <w:r w:rsidRPr="007C67DA">
        <w:rPr>
          <w:rFonts w:ascii="Times New Roman" w:eastAsia="Times New Roman" w:hAnsi="Times New Roman" w:cs="Times New Roman"/>
          <w:color w:val="000000"/>
          <w:sz w:val="26"/>
          <w:szCs w:val="26"/>
          <w:lang w:eastAsia="ru-RU"/>
        </w:rPr>
        <w:t>2022 год и плановый период 2023 и 2024 годов»</w:t>
      </w:r>
    </w:p>
    <w:p w:rsidR="007C67DA" w:rsidRPr="007C67DA" w:rsidRDefault="007C67DA" w:rsidP="007C67DA">
      <w:pPr>
        <w:spacing w:after="0" w:line="240" w:lineRule="auto"/>
        <w:ind w:firstLine="426"/>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 xml:space="preserve"> </w:t>
      </w:r>
    </w:p>
    <w:p w:rsidR="007C67DA" w:rsidRPr="007C67DA" w:rsidRDefault="007C67DA" w:rsidP="007C67DA">
      <w:pPr>
        <w:spacing w:after="0" w:line="240" w:lineRule="auto"/>
        <w:ind w:firstLine="426"/>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 xml:space="preserve">     </w:t>
      </w:r>
      <w:r w:rsidRPr="007C67DA">
        <w:rPr>
          <w:rFonts w:ascii="Times New Roman" w:eastAsia="Times New Roman" w:hAnsi="Times New Roman" w:cs="Times New Roman"/>
          <w:sz w:val="26"/>
          <w:szCs w:val="26"/>
          <w:lang w:eastAsia="ru-RU"/>
        </w:rPr>
        <w:t>В целях приведения муниципального нормативного правового акта в соответствие с законодательством</w:t>
      </w:r>
    </w:p>
    <w:p w:rsidR="007C67DA" w:rsidRPr="007C67DA" w:rsidRDefault="007C67DA" w:rsidP="007C67DA">
      <w:pPr>
        <w:spacing w:after="0" w:line="240" w:lineRule="auto"/>
        <w:ind w:firstLine="709"/>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СОВЕТ ЯГОДНОГО СЕЛЬСКОГО ПОСЕЛЕНИЯ РЕШИЛ:</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 xml:space="preserve">1. Внести в решение Совета Ягодного сельского поселения от 23.12.2021 № 202 </w:t>
      </w:r>
    </w:p>
    <w:p w:rsidR="007C67DA" w:rsidRPr="007C67DA" w:rsidRDefault="007C67DA" w:rsidP="007C67DA">
      <w:pPr>
        <w:spacing w:after="0" w:line="240" w:lineRule="auto"/>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w:t>
      </w:r>
      <w:r w:rsidR="00F43A7D">
        <w:rPr>
          <w:rFonts w:ascii="Times New Roman" w:eastAsia="Times New Roman" w:hAnsi="Times New Roman" w:cs="Times New Roman"/>
          <w:color w:val="000000"/>
          <w:sz w:val="26"/>
          <w:szCs w:val="26"/>
          <w:lang w:eastAsia="ru-RU"/>
        </w:rPr>
        <w:t>овского района Томской области»</w:t>
      </w:r>
      <w:r w:rsidRPr="007C67DA">
        <w:rPr>
          <w:rFonts w:ascii="Times New Roman" w:eastAsia="Times New Roman" w:hAnsi="Times New Roman" w:cs="Times New Roman"/>
          <w:color w:val="000000"/>
          <w:sz w:val="26"/>
          <w:szCs w:val="26"/>
          <w:lang w:eastAsia="ru-RU"/>
        </w:rPr>
        <w:t xml:space="preserve"> на  2022 год и плановый период 2023 и 2024 годов» (далее - Решение) следующие изменения:</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1.1. Пункт 1 Решения изложить в следующей редакции:</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2022 год:</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15 278 270,49 рублей, в том числе налоговые и неналоговые доходы в сумме 5 419 582,50 рублей;</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2) общий объем расходов бюджета поселения в сумме 18 636 870,49 рублей;</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3) дефицит бюджета поселения в сумме 3 358 600,00 рублей.».</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1.2. Пункт 7 Решения изложить в следующей редакции:</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«7. Утвердить объем бюджетных ассигнований дорожного фонда муниципального образования «Ягодное сельское поселение Асиновского района Томской области» на 2022 год и на плановый период 2023 и 2024 годов в сумме:</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на 2022 год – 3 105 686,12 рублей;</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lastRenderedPageBreak/>
        <w:t>на 2023 год – 1 475 660,00 рублей;</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на 2024 год – 1 548 100,00 рублей.».</w:t>
      </w:r>
    </w:p>
    <w:p w:rsidR="007C67DA" w:rsidRPr="007C67DA" w:rsidRDefault="007C67DA" w:rsidP="007C67DA">
      <w:pPr>
        <w:spacing w:after="0" w:line="240" w:lineRule="auto"/>
        <w:ind w:firstLine="708"/>
        <w:jc w:val="both"/>
        <w:rPr>
          <w:rFonts w:ascii="Times New Roman" w:eastAsia="Times New Roman" w:hAnsi="Times New Roman" w:cs="Times New Roman"/>
          <w:color w:val="000000"/>
          <w:sz w:val="26"/>
          <w:szCs w:val="26"/>
          <w:lang w:eastAsia="ru-RU"/>
        </w:rPr>
      </w:pPr>
      <w:r w:rsidRPr="007C67DA">
        <w:rPr>
          <w:rFonts w:ascii="Times New Roman" w:eastAsia="Times New Roman" w:hAnsi="Times New Roman" w:cs="Times New Roman"/>
          <w:color w:val="000000"/>
          <w:sz w:val="26"/>
          <w:szCs w:val="26"/>
          <w:lang w:eastAsia="ru-RU"/>
        </w:rPr>
        <w:t>1.3. Приложения  3, 4, 5, 6, 9 к решению изложить в новой редакции согласно приложениям 1, 2, 3, 4, 5 к настоящему решению.</w:t>
      </w:r>
    </w:p>
    <w:p w:rsidR="007C67DA" w:rsidRPr="007C67DA" w:rsidRDefault="007C67DA" w:rsidP="007C67DA">
      <w:pPr>
        <w:spacing w:after="0" w:line="240" w:lineRule="auto"/>
        <w:ind w:firstLine="709"/>
        <w:jc w:val="both"/>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2. </w:t>
      </w:r>
      <w:r w:rsidRPr="007C67DA">
        <w:rPr>
          <w:rFonts w:ascii="Times New Roman" w:eastAsia="Times New Roman" w:hAnsi="Times New Roman" w:cs="Times New Roman"/>
          <w:color w:val="000000"/>
          <w:sz w:val="26"/>
          <w:szCs w:val="26"/>
          <w:lang w:eastAsia="ru-RU"/>
        </w:rPr>
        <w:t>Настоящее решение подлежит официальному опубликов</w:t>
      </w:r>
      <w:r w:rsidR="00F43A7D">
        <w:rPr>
          <w:rFonts w:ascii="Times New Roman" w:eastAsia="Times New Roman" w:hAnsi="Times New Roman" w:cs="Times New Roman"/>
          <w:color w:val="000000"/>
          <w:sz w:val="26"/>
          <w:szCs w:val="26"/>
          <w:lang w:eastAsia="ru-RU"/>
        </w:rPr>
        <w:t>анию в Информационном бюллетене</w:t>
      </w:r>
      <w:r w:rsidRPr="007C67DA">
        <w:rPr>
          <w:rFonts w:ascii="Times New Roman" w:eastAsia="Times New Roman" w:hAnsi="Times New Roman" w:cs="Times New Roman"/>
          <w:color w:val="000000"/>
          <w:sz w:val="26"/>
          <w:szCs w:val="26"/>
          <w:lang w:eastAsia="ru-RU"/>
        </w:rPr>
        <w:t xml:space="preserve"> и размещению на официальном сайте Ягодного сельского поселения www.yaselp.asino.ru</w:t>
      </w:r>
      <w:r w:rsidRPr="007C67DA">
        <w:rPr>
          <w:rFonts w:ascii="Times New Roman" w:eastAsia="Times New Roman" w:hAnsi="Times New Roman" w:cs="Times New Roman"/>
          <w:sz w:val="26"/>
          <w:szCs w:val="26"/>
          <w:lang w:eastAsia="ru-RU"/>
        </w:rPr>
        <w:t>.</w:t>
      </w:r>
    </w:p>
    <w:p w:rsidR="007C67DA" w:rsidRPr="007C67DA" w:rsidRDefault="007C67DA" w:rsidP="007C67DA">
      <w:pPr>
        <w:spacing w:after="0" w:line="240" w:lineRule="auto"/>
        <w:ind w:firstLine="709"/>
        <w:jc w:val="both"/>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7C67DA" w:rsidRPr="007C67DA" w:rsidRDefault="007C67DA" w:rsidP="007C67DA">
      <w:pPr>
        <w:spacing w:after="0" w:line="240" w:lineRule="auto"/>
        <w:ind w:firstLine="709"/>
        <w:jc w:val="both"/>
        <w:rPr>
          <w:rFonts w:ascii="Times New Roman" w:eastAsia="Times New Roman" w:hAnsi="Times New Roman" w:cs="Times New Roman"/>
          <w:sz w:val="26"/>
          <w:szCs w:val="26"/>
          <w:lang w:eastAsia="ru-RU"/>
        </w:rPr>
      </w:pPr>
    </w:p>
    <w:p w:rsidR="007C67DA" w:rsidRPr="007C67DA" w:rsidRDefault="00F43A7D" w:rsidP="007C67DA">
      <w:pPr>
        <w:spacing w:after="0" w:line="240" w:lineRule="auto"/>
        <w:jc w:val="both"/>
        <w:rPr>
          <w:rFonts w:ascii="Times New Roman" w:eastAsia="MS Mincho" w:hAnsi="Times New Roman" w:cs="Times New Roman"/>
          <w:color w:val="000000"/>
          <w:sz w:val="26"/>
          <w:szCs w:val="26"/>
          <w:lang w:eastAsia="ja-JP"/>
        </w:rPr>
      </w:pPr>
      <w:r w:rsidRPr="007C67DA">
        <w:rPr>
          <w:rFonts w:ascii="Times New Roman" w:eastAsia="MS Mincho" w:hAnsi="Times New Roman" w:cs="Times New Roman"/>
          <w:color w:val="000000"/>
          <w:sz w:val="26"/>
          <w:szCs w:val="26"/>
          <w:lang w:eastAsia="ja-JP"/>
        </w:rPr>
        <w:t>Председатель Совета</w:t>
      </w:r>
      <w:r w:rsidRPr="007C67DA">
        <w:rPr>
          <w:rFonts w:ascii="Times New Roman" w:eastAsia="MS Mincho" w:hAnsi="Times New Roman" w:cs="Times New Roman"/>
          <w:color w:val="000000"/>
          <w:sz w:val="26"/>
          <w:szCs w:val="26"/>
          <w:lang w:eastAsia="ja-JP"/>
        </w:rPr>
        <w:t xml:space="preserve"> </w:t>
      </w:r>
      <w:r w:rsidR="007C67DA" w:rsidRPr="007C67DA">
        <w:rPr>
          <w:rFonts w:ascii="Times New Roman" w:eastAsia="MS Mincho" w:hAnsi="Times New Roman" w:cs="Times New Roman"/>
          <w:color w:val="000000"/>
          <w:sz w:val="26"/>
          <w:szCs w:val="26"/>
          <w:lang w:eastAsia="ja-JP"/>
        </w:rPr>
        <w:t>Ягод</w:t>
      </w:r>
      <w:r>
        <w:rPr>
          <w:rFonts w:ascii="Times New Roman" w:eastAsia="MS Mincho" w:hAnsi="Times New Roman" w:cs="Times New Roman"/>
          <w:color w:val="000000"/>
          <w:sz w:val="26"/>
          <w:szCs w:val="26"/>
          <w:lang w:eastAsia="ja-JP"/>
        </w:rPr>
        <w:t xml:space="preserve">ного сельского поселения     </w:t>
      </w:r>
      <w:r w:rsidR="007C67DA" w:rsidRPr="007C67DA">
        <w:rPr>
          <w:rFonts w:ascii="Times New Roman" w:eastAsia="MS Mincho" w:hAnsi="Times New Roman" w:cs="Times New Roman"/>
          <w:color w:val="000000"/>
          <w:sz w:val="26"/>
          <w:szCs w:val="26"/>
          <w:lang w:eastAsia="ja-JP"/>
        </w:rPr>
        <w:t xml:space="preserve"> </w:t>
      </w:r>
      <w:r>
        <w:rPr>
          <w:rFonts w:ascii="Times New Roman" w:eastAsia="MS Mincho" w:hAnsi="Times New Roman" w:cs="Times New Roman"/>
          <w:color w:val="000000"/>
          <w:sz w:val="26"/>
          <w:szCs w:val="26"/>
          <w:lang w:eastAsia="ja-JP"/>
        </w:rPr>
        <w:t xml:space="preserve">        </w:t>
      </w:r>
      <w:r w:rsidR="007C67DA" w:rsidRPr="007C67DA">
        <w:rPr>
          <w:rFonts w:ascii="Times New Roman" w:eastAsia="MS Mincho" w:hAnsi="Times New Roman" w:cs="Times New Roman"/>
          <w:color w:val="000000"/>
          <w:sz w:val="26"/>
          <w:szCs w:val="26"/>
          <w:lang w:eastAsia="ja-JP"/>
        </w:rPr>
        <w:t xml:space="preserve">                      Г.И. Баранов</w:t>
      </w:r>
    </w:p>
    <w:p w:rsidR="00F43A7D" w:rsidRDefault="00F43A7D" w:rsidP="007C67DA">
      <w:pPr>
        <w:spacing w:after="0" w:line="240" w:lineRule="auto"/>
        <w:ind w:left="4820"/>
        <w:rPr>
          <w:rFonts w:ascii="Times New Roman" w:eastAsia="MS Mincho" w:hAnsi="Times New Roman" w:cs="Times New Roman"/>
          <w:color w:val="000000"/>
          <w:sz w:val="26"/>
          <w:szCs w:val="26"/>
          <w:lang w:eastAsia="ja-JP"/>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Приложение 1 к решению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сельского поселения</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07.09.2022 № 225</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Приложение  3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УТВЕРЖДЕН</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решением 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сельского поселения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23.12.2021 № 202</w:t>
      </w:r>
    </w:p>
    <w:p w:rsidR="007C67DA" w:rsidRPr="007C67DA" w:rsidRDefault="007C67DA" w:rsidP="007C67DA">
      <w:pPr>
        <w:spacing w:after="0" w:line="240" w:lineRule="auto"/>
        <w:ind w:left="4820"/>
        <w:rPr>
          <w:rFonts w:ascii="Times New Roman" w:eastAsia="Times New Roman" w:hAnsi="Times New Roman" w:cs="Times New Roman"/>
          <w:b/>
          <w:sz w:val="26"/>
          <w:szCs w:val="26"/>
          <w:lang w:eastAsia="ru-RU"/>
        </w:rPr>
      </w:pPr>
    </w:p>
    <w:p w:rsidR="007C67DA" w:rsidRPr="007C67DA" w:rsidRDefault="007C67DA" w:rsidP="007C67DA">
      <w:pPr>
        <w:spacing w:after="0" w:line="240" w:lineRule="auto"/>
        <w:jc w:val="center"/>
        <w:rPr>
          <w:rFonts w:ascii="Times New Roman" w:eastAsia="Times New Roman" w:hAnsi="Times New Roman" w:cs="Times New Roman"/>
          <w:b/>
          <w:sz w:val="26"/>
          <w:szCs w:val="26"/>
          <w:lang w:eastAsia="ru-RU"/>
        </w:rPr>
      </w:pPr>
      <w:r w:rsidRPr="007C67DA">
        <w:rPr>
          <w:rFonts w:ascii="Times New Roman" w:eastAsia="Times New Roman" w:hAnsi="Times New Roman" w:cs="Times New Roman"/>
          <w:b/>
          <w:sz w:val="26"/>
          <w:szCs w:val="26"/>
          <w:lang w:eastAsia="ru-RU"/>
        </w:rPr>
        <w:t>Объем поступления доходов бюджета поселения на 2022 год</w:t>
      </w:r>
    </w:p>
    <w:p w:rsidR="007C67DA" w:rsidRPr="007C67DA" w:rsidRDefault="007C67DA" w:rsidP="007C67DA">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7C67DA" w:rsidRPr="007C67DA" w:rsidTr="007C67DA">
        <w:trPr>
          <w:trHeight w:val="192"/>
        </w:trPr>
        <w:tc>
          <w:tcPr>
            <w:tcW w:w="1708" w:type="pct"/>
            <w:shd w:val="clear" w:color="auto" w:fill="auto"/>
          </w:tcPr>
          <w:p w:rsidR="007C67DA" w:rsidRPr="007C67DA" w:rsidRDefault="007C67DA" w:rsidP="007C67DA">
            <w:pPr>
              <w:spacing w:after="0" w:line="240" w:lineRule="auto"/>
              <w:ind w:right="-6"/>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7C67DA" w:rsidRPr="007C67DA" w:rsidRDefault="007C67DA" w:rsidP="007C67DA">
            <w:pPr>
              <w:spacing w:after="0" w:line="240" w:lineRule="auto"/>
              <w:ind w:right="-6"/>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7C67DA" w:rsidRPr="007C67DA" w:rsidRDefault="007C67DA" w:rsidP="007C67DA">
            <w:pPr>
              <w:spacing w:after="0" w:line="240" w:lineRule="auto"/>
              <w:ind w:right="-6"/>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Сумма, рублей</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5 419 582,50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2 709 000,00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Акцизы по подакцизным товарам</w:t>
            </w:r>
          </w:p>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(продукции),</w:t>
            </w:r>
          </w:p>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производимым на</w:t>
            </w:r>
          </w:p>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территории Российской Федерации</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1 183 000,00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182 924,50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380 000,00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000 111 05000 00 0000 120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110 127,00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000 111 09000 00 0000 120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296 000,00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000 113 02000 00 0000 130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Доходы от компенсации затрат государства</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250 000,00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lastRenderedPageBreak/>
              <w:t>000 114 06000 00 0000 430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65 912,00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000 116 070000 00 0000 140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10 064,00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000 117 150301 00 0000 150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Инициативные платежи, зачисляемые в бюджеты сельских поселений</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132 555,00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000 200 00000 00 0000 000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9 858 687,99</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000 202 00000 00 0000 000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12 310 287,99</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000 202 11500 10 0000 150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4 053 000,00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000 202 35082 10 0000 150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000 202 35118 10 0000 150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126 800,00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000 202 40014 10 0000 150</w:t>
            </w: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color w:val="000000"/>
                <w:sz w:val="20"/>
                <w:szCs w:val="20"/>
                <w:lang w:eastAsia="ru-RU"/>
              </w:rPr>
            </w:pPr>
            <w:r w:rsidRPr="007C67DA">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194 100,00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6 082 357,99</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000 219 60010 10 0000 150</w:t>
            </w:r>
          </w:p>
        </w:tc>
        <w:tc>
          <w:tcPr>
            <w:tcW w:w="2215" w:type="pct"/>
            <w:shd w:val="clear" w:color="auto" w:fill="auto"/>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- 2 451 600,00</w:t>
            </w:r>
          </w:p>
        </w:tc>
      </w:tr>
      <w:tr w:rsidR="007C67DA" w:rsidRPr="007C67DA" w:rsidTr="007C67DA">
        <w:tc>
          <w:tcPr>
            <w:tcW w:w="1708"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7C67DA" w:rsidRPr="007C67DA" w:rsidRDefault="007C67DA" w:rsidP="007C67DA">
            <w:pPr>
              <w:shd w:val="clear" w:color="auto" w:fill="FFFFFF"/>
              <w:spacing w:after="0" w:line="240" w:lineRule="auto"/>
              <w:rPr>
                <w:rFonts w:ascii="Times New Roman" w:eastAsia="Times New Roman" w:hAnsi="Times New Roman" w:cs="Times New Roman"/>
                <w:b/>
                <w:color w:val="000000"/>
                <w:sz w:val="20"/>
                <w:szCs w:val="20"/>
                <w:lang w:eastAsia="ru-RU"/>
              </w:rPr>
            </w:pPr>
            <w:r w:rsidRPr="007C67DA">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7C67DA" w:rsidRPr="007C67DA" w:rsidRDefault="007C67DA" w:rsidP="007C67DA">
            <w:pPr>
              <w:spacing w:after="0" w:line="240" w:lineRule="auto"/>
              <w:ind w:right="-6"/>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15 278 270,49</w:t>
            </w:r>
          </w:p>
        </w:tc>
      </w:tr>
    </w:tbl>
    <w:p w:rsidR="007C67DA" w:rsidRPr="007C67DA" w:rsidRDefault="007C67DA" w:rsidP="00F43A7D">
      <w:pPr>
        <w:spacing w:after="0" w:line="240" w:lineRule="auto"/>
        <w:rPr>
          <w:rFonts w:ascii="Times New Roman" w:eastAsia="Times New Roman" w:hAnsi="Times New Roman" w:cs="Times New Roman"/>
          <w:sz w:val="28"/>
          <w:szCs w:val="28"/>
          <w:lang w:eastAsia="ru-RU"/>
        </w:rPr>
      </w:pPr>
    </w:p>
    <w:p w:rsidR="007C67DA" w:rsidRPr="007C67DA" w:rsidRDefault="007C67DA" w:rsidP="007C67DA">
      <w:pPr>
        <w:spacing w:after="0" w:line="240" w:lineRule="auto"/>
        <w:ind w:left="4820"/>
        <w:rPr>
          <w:rFonts w:ascii="Times New Roman" w:eastAsia="Times New Roman" w:hAnsi="Times New Roman" w:cs="Times New Roman"/>
          <w:sz w:val="28"/>
          <w:szCs w:val="28"/>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Приложение 2 к решению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сельского поселения</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07.09.2022 № 225</w:t>
      </w:r>
    </w:p>
    <w:p w:rsidR="007C67DA" w:rsidRPr="007C67DA" w:rsidRDefault="007C67DA" w:rsidP="007C67DA">
      <w:pPr>
        <w:spacing w:after="0" w:line="240" w:lineRule="auto"/>
        <w:ind w:left="4820"/>
        <w:rPr>
          <w:rFonts w:ascii="Times New Roman" w:eastAsia="Times New Roman" w:hAnsi="Times New Roman" w:cs="Times New Roman"/>
          <w:sz w:val="28"/>
          <w:szCs w:val="28"/>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Приложение 4</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УТВЕРЖДЕНА</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решением 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lastRenderedPageBreak/>
        <w:t xml:space="preserve">сельского поселения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23.12.2021 № 202</w:t>
      </w:r>
    </w:p>
    <w:p w:rsidR="007C67DA" w:rsidRPr="007C67DA" w:rsidRDefault="007C67DA" w:rsidP="007C67DA">
      <w:pPr>
        <w:spacing w:after="0" w:line="240" w:lineRule="auto"/>
        <w:ind w:left="4820"/>
        <w:jc w:val="right"/>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right="-6"/>
        <w:jc w:val="center"/>
        <w:rPr>
          <w:rFonts w:ascii="Times New Roman" w:eastAsia="Times New Roman" w:hAnsi="Times New Roman" w:cs="Times New Roman"/>
          <w:b/>
          <w:sz w:val="26"/>
          <w:szCs w:val="26"/>
          <w:lang w:eastAsia="ru-RU"/>
        </w:rPr>
      </w:pPr>
      <w:r w:rsidRPr="007C67DA">
        <w:rPr>
          <w:rFonts w:ascii="Times New Roman" w:eastAsia="Times New Roman" w:hAnsi="Times New Roman" w:cs="Times New Roman"/>
          <w:b/>
          <w:sz w:val="26"/>
          <w:szCs w:val="26"/>
          <w:lang w:eastAsia="ru-RU"/>
        </w:rPr>
        <w:t>Ведомственная структура расходов бюджета поселения на 2022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985"/>
        <w:gridCol w:w="788"/>
        <w:gridCol w:w="1121"/>
        <w:gridCol w:w="1261"/>
        <w:gridCol w:w="1190"/>
        <w:gridCol w:w="1695"/>
      </w:tblGrid>
      <w:tr w:rsidR="007C67DA" w:rsidRPr="007C67DA" w:rsidTr="007C67DA">
        <w:trPr>
          <w:trHeight w:val="279"/>
        </w:trPr>
        <w:tc>
          <w:tcPr>
            <w:tcW w:w="1244"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Наименование показателей</w:t>
            </w:r>
          </w:p>
        </w:tc>
        <w:tc>
          <w:tcPr>
            <w:tcW w:w="537"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Код</w:t>
            </w:r>
          </w:p>
        </w:tc>
        <w:tc>
          <w:tcPr>
            <w:tcW w:w="432"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Раздел</w:t>
            </w:r>
          </w:p>
        </w:tc>
        <w:tc>
          <w:tcPr>
            <w:tcW w:w="575"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Подраздел</w:t>
            </w:r>
          </w:p>
        </w:tc>
        <w:tc>
          <w:tcPr>
            <w:tcW w:w="648"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Целевая статья</w:t>
            </w:r>
          </w:p>
        </w:tc>
        <w:tc>
          <w:tcPr>
            <w:tcW w:w="647"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Вид расходов</w:t>
            </w:r>
          </w:p>
        </w:tc>
        <w:tc>
          <w:tcPr>
            <w:tcW w:w="917"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Сумма, рублей</w:t>
            </w:r>
          </w:p>
        </w:tc>
      </w:tr>
      <w:tr w:rsidR="007C67DA" w:rsidRPr="007C67DA" w:rsidTr="007C67DA">
        <w:trPr>
          <w:trHeight w:val="275"/>
        </w:trPr>
        <w:tc>
          <w:tcPr>
            <w:tcW w:w="1244"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537"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432"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575"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648"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647"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r>
      <w:tr w:rsidR="007C67DA" w:rsidRPr="007C67DA" w:rsidTr="007C67DA">
        <w:trPr>
          <w:trHeight w:val="144"/>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Всего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18 636 870,49</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ind w:left="-224" w:firstLine="224"/>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18 636 870,49</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Общегосударственные вопросы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6 600 345,00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825 890,00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825 890,00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825 890,00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Глава поселения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6500200100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825 890,00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6500200100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825 890,00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6 000,00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Другие общегосударственные вопросы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4 378 076,00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4 378 076,00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4 378 076,00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4 378 076,00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3 299 230,00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3 299 230,00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1 078 846,00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1 056 289,00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22 557,00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06</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23 900,00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06</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23 900,00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06</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23 900,00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06</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23 900,00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06</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23 900,00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06</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23 900,00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b/>
                <w:color w:val="000000"/>
                <w:sz w:val="20"/>
                <w:szCs w:val="20"/>
                <w:shd w:val="clear" w:color="auto" w:fill="FFFFFF"/>
                <w:lang w:eastAsia="ru-RU"/>
              </w:rPr>
            </w:pPr>
            <w:r w:rsidRPr="007C67DA">
              <w:rPr>
                <w:rFonts w:ascii="Times New Roman" w:eastAsia="Times New Roman" w:hAnsi="Times New Roman" w:cs="Times New Roman"/>
                <w:b/>
                <w:color w:val="000000"/>
                <w:sz w:val="20"/>
                <w:szCs w:val="20"/>
                <w:shd w:val="clear" w:color="auto" w:fill="FFFFFF"/>
                <w:lang w:eastAsia="ru-RU"/>
              </w:rPr>
              <w:t>Обеспечение проведения выборов и референдумов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07</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205 600,00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b/>
                <w:color w:val="000000"/>
                <w:sz w:val="20"/>
                <w:szCs w:val="20"/>
                <w:shd w:val="clear" w:color="auto" w:fill="FFFFFF"/>
                <w:lang w:eastAsia="ru-RU"/>
              </w:rPr>
            </w:pPr>
            <w:r w:rsidRPr="007C67DA">
              <w:rPr>
                <w:rFonts w:ascii="Times New Roman" w:eastAsia="Times New Roman" w:hAnsi="Times New Roman" w:cs="Times New Roman"/>
                <w:b/>
                <w:color w:val="000000"/>
                <w:sz w:val="20"/>
                <w:szCs w:val="20"/>
                <w:shd w:val="clear" w:color="auto" w:fill="FFFFFF"/>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07</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205 600,00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Проведение выборов депутатов в представительные органы местного самоуправления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07</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6503300000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205 600,00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07</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6503300000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205 600,00</w:t>
            </w:r>
          </w:p>
        </w:tc>
      </w:tr>
      <w:tr w:rsidR="007C67DA" w:rsidRPr="007C67DA" w:rsidTr="007C67DA">
        <w:trPr>
          <w:trHeight w:val="52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Резервные фонды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30 000,00</w:t>
            </w:r>
          </w:p>
        </w:tc>
      </w:tr>
      <w:tr w:rsidR="007C67DA" w:rsidRPr="007C67DA" w:rsidTr="007C67DA">
        <w:trPr>
          <w:trHeight w:val="278"/>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30 000,00</w:t>
            </w:r>
          </w:p>
        </w:tc>
      </w:tr>
      <w:tr w:rsidR="007C67DA" w:rsidRPr="007C67DA" w:rsidTr="007C67DA">
        <w:trPr>
          <w:trHeight w:val="278"/>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Резервный фонд местной администрации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30 000,00</w:t>
            </w:r>
          </w:p>
        </w:tc>
      </w:tr>
      <w:tr w:rsidR="007C67DA" w:rsidRPr="007C67DA" w:rsidTr="007C67DA">
        <w:trPr>
          <w:trHeight w:val="278"/>
        </w:trPr>
        <w:tc>
          <w:tcPr>
            <w:tcW w:w="1244" w:type="pct"/>
          </w:tcPr>
          <w:p w:rsidR="007C67DA" w:rsidRPr="007C67DA" w:rsidRDefault="007C67DA" w:rsidP="007C67DA">
            <w:pPr>
              <w:spacing w:after="0" w:line="240" w:lineRule="auto"/>
              <w:jc w:val="both"/>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lastRenderedPageBreak/>
              <w:t>Другие общегосударственные вопросы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1 130 879,00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64 600,00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социальной инфраструктуры»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40 800,00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23 800,00</w:t>
            </w:r>
          </w:p>
        </w:tc>
      </w:tr>
      <w:tr w:rsidR="007C67DA" w:rsidRPr="007C67DA" w:rsidTr="007C67DA">
        <w:trPr>
          <w:trHeight w:val="26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23 800,00</w:t>
            </w:r>
          </w:p>
        </w:tc>
      </w:tr>
      <w:tr w:rsidR="007C67DA" w:rsidRPr="007C67DA" w:rsidTr="007C67DA">
        <w:trPr>
          <w:trHeight w:val="26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23 800,00</w:t>
            </w:r>
          </w:p>
        </w:tc>
      </w:tr>
      <w:tr w:rsidR="007C67DA" w:rsidRPr="007C67DA" w:rsidTr="007C67DA">
        <w:trPr>
          <w:trHeight w:val="261"/>
        </w:trPr>
        <w:tc>
          <w:tcPr>
            <w:tcW w:w="1244"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23 800,00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1 066 279,00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49 394,00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Землеустройство и землепользование</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6500200500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49 394,00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6500200500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49 394,00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Другие общегосударственные вопросы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1 016 885,00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1 006 913,00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9 972,00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Национальная оборона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126 800,00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Мобилизационная и вневойсковая подготовка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126 800,00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126 800,00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126 800,00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6500251180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126 800,00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6500251180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126 800,00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444 000,00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4"/>
                <w:szCs w:val="24"/>
                <w:lang w:eastAsia="ru-RU"/>
              </w:rPr>
            </w:pPr>
            <w:r w:rsidRPr="007C67DA">
              <w:rPr>
                <w:rFonts w:ascii="Times New Roman" w:eastAsia="Times New Roman" w:hAnsi="Times New Roman" w:cs="Times New Roman"/>
                <w:b/>
                <w:sz w:val="20"/>
                <w:szCs w:val="20"/>
                <w:lang w:eastAsia="ru-RU"/>
              </w:rPr>
              <w:t>444 000,00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4"/>
                <w:szCs w:val="24"/>
                <w:lang w:eastAsia="ru-RU"/>
              </w:rPr>
            </w:pPr>
            <w:r w:rsidRPr="007C67DA">
              <w:rPr>
                <w:rFonts w:ascii="Times New Roman" w:eastAsia="Times New Roman" w:hAnsi="Times New Roman" w:cs="Times New Roman"/>
                <w:b/>
                <w:sz w:val="20"/>
                <w:szCs w:val="20"/>
                <w:lang w:eastAsia="ru-RU"/>
              </w:rPr>
              <w:t>319 000,00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«Повышение безопасности населения»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319 000,00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Основное мероприятие «Повышение уровня защиты населения и территорий от чрезвычайных ситуаций </w:t>
            </w:r>
            <w:r w:rsidRPr="007C67DA">
              <w:rPr>
                <w:rFonts w:ascii="Times New Roman" w:eastAsia="Times New Roman" w:hAnsi="Times New Roman" w:cs="Times New Roman"/>
                <w:sz w:val="20"/>
                <w:szCs w:val="20"/>
                <w:lang w:eastAsia="ru-RU"/>
              </w:rPr>
              <w:lastRenderedPageBreak/>
              <w:t>природного и техногенного характера»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319 000,00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Мероприятие «Обеспечение и проведение противопожарных мероприятий»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145 000,00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145 000,00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 поселений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124 000,00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124 000,00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Иной межбюджетный трансферт на обеспечение и проведение противопожарных мероприятий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50301В3000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50301В3000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Резервный фонд администрации Асиновского района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6300000000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предоставляемые бюджетам поселений за счет бюджетных ассигнований Резервного фонда администрации Асиновского района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6300800000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6300800000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25 000,00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Иной межбюджетный трансферт на </w:t>
            </w:r>
            <w:r w:rsidRPr="007C67DA">
              <w:rPr>
                <w:rFonts w:ascii="Times New Roman" w:eastAsia="Times New Roman" w:hAnsi="Times New Roman" w:cs="Times New Roman"/>
                <w:sz w:val="20"/>
                <w:szCs w:val="20"/>
                <w:lang w:eastAsia="ru-RU"/>
              </w:rPr>
              <w:lastRenderedPageBreak/>
              <w:t>реализацию муниципальной программы "Обеспечение законности, правопорядка, общественной и антитеррористической безопасности на территории Асиновского района", в том числе: Укрепление общественной безопасности, снижение уровня преступности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65002Н4000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65002Н4000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Национальная экономика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3 740 616,12</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Сельское хозяйство и рыболовство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434 930,00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434 930,00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434 930,00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6500240230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337 500,00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6500240230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337 500,00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S</w:t>
            </w:r>
            <w:r w:rsidRPr="007C67DA">
              <w:rPr>
                <w:rFonts w:ascii="Times New Roman" w:eastAsia="Times New Roman" w:hAnsi="Times New Roman" w:cs="Times New Roman"/>
                <w:sz w:val="20"/>
                <w:szCs w:val="20"/>
                <w:lang w:eastAsia="ru-RU"/>
              </w:rPr>
              <w:t>0230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37 500,00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val="en-US"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S0230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val="en-US" w:eastAsia="ru-RU"/>
              </w:rPr>
            </w:pPr>
            <w:r w:rsidRPr="007C67DA">
              <w:rPr>
                <w:rFonts w:ascii="Times New Roman" w:eastAsia="Times New Roman" w:hAnsi="Times New Roman" w:cs="Times New Roman"/>
                <w:sz w:val="20"/>
                <w:szCs w:val="20"/>
                <w:lang w:val="en-US"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37 500,00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Окультуривание пастбищ</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65002Л1000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val="en-US"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59 930,00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Закупка товаров, работ и услуг для обеспечения </w:t>
            </w:r>
            <w:r w:rsidRPr="007C67DA">
              <w:rPr>
                <w:rFonts w:ascii="Times New Roman" w:eastAsia="Times New Roman" w:hAnsi="Times New Roman" w:cs="Times New Roman"/>
                <w:sz w:val="20"/>
                <w:szCs w:val="20"/>
                <w:lang w:eastAsia="ru-RU"/>
              </w:rPr>
              <w:lastRenderedPageBreak/>
              <w:t>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65002Л1000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59 930,00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lastRenderedPageBreak/>
              <w:t>Дорожное хозяйство (дорожные фонды)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3 305 686,12</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3 305 686,12</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транспортной системы»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3 305 686,12</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3 305 686,12</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1 724 390,20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1 724 390,20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5040140930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820 810,93</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5040140930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820 810,93</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w:t>
            </w:r>
            <w:r w:rsidRPr="007C67DA">
              <w:rPr>
                <w:rFonts w:ascii="Times New Roman" w:eastAsia="Times New Roman" w:hAnsi="Times New Roman" w:cs="Times New Roman"/>
                <w:sz w:val="20"/>
                <w:szCs w:val="20"/>
                <w:lang w:val="en-US" w:eastAsia="ru-RU"/>
              </w:rPr>
              <w:t>S</w:t>
            </w:r>
            <w:r w:rsidRPr="007C67DA">
              <w:rPr>
                <w:rFonts w:ascii="Times New Roman" w:eastAsia="Times New Roman" w:hAnsi="Times New Roman" w:cs="Times New Roman"/>
                <w:sz w:val="20"/>
                <w:szCs w:val="20"/>
                <w:lang w:eastAsia="ru-RU"/>
              </w:rPr>
              <w:t>0930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30 484,99</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w:t>
            </w:r>
            <w:r w:rsidRPr="007C67DA">
              <w:rPr>
                <w:rFonts w:ascii="Times New Roman" w:eastAsia="Times New Roman" w:hAnsi="Times New Roman" w:cs="Times New Roman"/>
                <w:sz w:val="20"/>
                <w:szCs w:val="20"/>
                <w:lang w:val="en-US" w:eastAsia="ru-RU"/>
              </w:rPr>
              <w:t>S</w:t>
            </w:r>
            <w:r w:rsidRPr="007C67DA">
              <w:rPr>
                <w:rFonts w:ascii="Times New Roman" w:eastAsia="Times New Roman" w:hAnsi="Times New Roman" w:cs="Times New Roman"/>
                <w:sz w:val="20"/>
                <w:szCs w:val="20"/>
                <w:lang w:eastAsia="ru-RU"/>
              </w:rPr>
              <w:t>0930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30 484,99</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транспортной системы в Асиновском районе на 2016-2021 годы" в том числе: Капитальный ремонт, ремонт и содержание автомобильных дорог общего пользования местного значения Асиновского района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50401Д3000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450 000,00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09</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50401Д3000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Жилищно-коммунальное хозяйство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5 732 579,37</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Жилищное хозяйство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944 912,00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944 912,00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944 912,00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«Жилищное хозяйство»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944 912,00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464 912,00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464 912,00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«Обеспечение доступности жилья и улучшения жилищных условий населения Асиновского района Томской области»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480 000,00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480 000,00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Коммунальное хозяйство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2 820 000,00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2 820 000,00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2 820 000,00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«Коммунальное хозяйство»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2 820 000,00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342 191,70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32 191,70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477 808,30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477 808,30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50202Т1000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1 700 000,00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Закупка товаров, работ и услуг для </w:t>
            </w:r>
            <w:r w:rsidRPr="007C67DA">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50202Т1000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700 000,00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50202Т1000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50202С1000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02</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50202С1000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Благоустройство</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1 967 667,37</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828 274,80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828 274,80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Основное мероприятие «Благоустройство»  </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828 274,80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«Уличное освещение»</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568 274,80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567 465,61</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5020301000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809,19</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«Благоустройство поселения»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260 000,00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260 000,00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1 139 392,57</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1 139 392,57</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Организация деятельности по обработке, утилизации, обезвреживанию, </w:t>
            </w:r>
            <w:r w:rsidRPr="007C67DA">
              <w:rPr>
                <w:rFonts w:ascii="Times New Roman" w:eastAsia="Times New Roman" w:hAnsi="Times New Roman" w:cs="Times New Roman"/>
                <w:sz w:val="20"/>
                <w:szCs w:val="20"/>
                <w:lang w:eastAsia="ru-RU"/>
              </w:rPr>
              <w:lastRenderedPageBreak/>
              <w:t>захоронению твердых коммунальных отходов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6500200200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312 300,00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6500200200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312 300,00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Организация и содержание мест захоронения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6500200300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1 540,50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6500200300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1 540,50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Реализация инициативного проекта «Оборудование спортивной площадки по ул. Центральная, 70 в д. Мало-Жирово Асиновского района Томской области»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6500241113</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567 997,07</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6500241113</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567 997,07</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Реализация инициативного проекта «Оборудование спортивной площадки по ул. Центральная, 70 в д. Мало-Жирово Асиновского района Томской области»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65002И1113</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257 555,00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05</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03</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65002И1113</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257 555,00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Культура, кинематография</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 xml:space="preserve"> Культура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105 000,00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социальной инфраструктуры»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105 000,00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105 000,00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Мероприятие «Создание условий для предоставления </w:t>
            </w:r>
            <w:r w:rsidRPr="007C67DA">
              <w:rPr>
                <w:rFonts w:ascii="Times New Roman" w:eastAsia="Times New Roman" w:hAnsi="Times New Roman" w:cs="Times New Roman"/>
                <w:sz w:val="20"/>
                <w:szCs w:val="20"/>
                <w:lang w:eastAsia="ru-RU"/>
              </w:rPr>
              <w:lastRenderedPageBreak/>
              <w:t>населению культурно-досуговых услуг»</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105 000,00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08</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5010102000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105 000,00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Социальная политика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1 854 030,00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Охрана семьи и детства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1 854 030,00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Непрограммное направление расходов</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6500000000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1 854 030,00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R</w:t>
            </w:r>
            <w:r w:rsidRPr="007C67DA">
              <w:rPr>
                <w:rFonts w:ascii="Times New Roman" w:eastAsia="Times New Roman" w:hAnsi="Times New Roman" w:cs="Times New Roman"/>
                <w:sz w:val="20"/>
                <w:szCs w:val="20"/>
                <w:lang w:eastAsia="ru-RU"/>
              </w:rPr>
              <w:t>0820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04</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R</w:t>
            </w:r>
            <w:r w:rsidRPr="007C67DA">
              <w:rPr>
                <w:rFonts w:ascii="Times New Roman" w:eastAsia="Times New Roman" w:hAnsi="Times New Roman" w:cs="Times New Roman"/>
                <w:sz w:val="20"/>
                <w:szCs w:val="20"/>
                <w:lang w:eastAsia="ru-RU"/>
              </w:rPr>
              <w:t>0820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Физическая культура и спорт</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33 500,00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Физическая культура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33 500,00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33 500,00</w:t>
            </w:r>
          </w:p>
        </w:tc>
      </w:tr>
      <w:tr w:rsidR="007C67DA" w:rsidRPr="007C67DA" w:rsidTr="007C67DA">
        <w:trPr>
          <w:trHeight w:val="261"/>
        </w:trPr>
        <w:tc>
          <w:tcPr>
            <w:tcW w:w="1244"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социальной инфраструктуры»</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5010000000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33 500,00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5010100000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33 500,00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5010103000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13 500,00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5010103000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13 500,00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физической культуры и спорта в Асиновском </w:t>
            </w:r>
            <w:r w:rsidRPr="007C67DA">
              <w:rPr>
                <w:rFonts w:ascii="Times New Roman" w:eastAsia="Times New Roman" w:hAnsi="Times New Roman" w:cs="Times New Roman"/>
                <w:sz w:val="20"/>
                <w:szCs w:val="20"/>
                <w:lang w:eastAsia="ru-RU"/>
              </w:rPr>
              <w:lastRenderedPageBreak/>
              <w:t>районе", в том числе Награждение команд сельских поселений - участников и победителей спортивных игр сельских поселений Асиновского района</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50101Г4000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20 000,00</w:t>
            </w:r>
          </w:p>
        </w:tc>
      </w:tr>
      <w:tr w:rsidR="007C67DA" w:rsidRPr="007C67DA" w:rsidTr="007C67DA">
        <w:trPr>
          <w:trHeight w:val="261"/>
        </w:trPr>
        <w:tc>
          <w:tcPr>
            <w:tcW w:w="1244"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3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908</w:t>
            </w:r>
          </w:p>
        </w:tc>
        <w:tc>
          <w:tcPr>
            <w:tcW w:w="43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11</w:t>
            </w:r>
          </w:p>
        </w:tc>
        <w:tc>
          <w:tcPr>
            <w:tcW w:w="575"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01</w:t>
            </w:r>
          </w:p>
        </w:tc>
        <w:tc>
          <w:tcPr>
            <w:tcW w:w="648"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50101Г4000</w:t>
            </w:r>
          </w:p>
        </w:tc>
        <w:tc>
          <w:tcPr>
            <w:tcW w:w="647"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917"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20 000,00</w:t>
            </w:r>
          </w:p>
        </w:tc>
      </w:tr>
    </w:tbl>
    <w:p w:rsidR="007C67DA" w:rsidRPr="007C67DA" w:rsidRDefault="007C67DA" w:rsidP="007C67DA">
      <w:pPr>
        <w:spacing w:after="0" w:line="240" w:lineRule="auto"/>
        <w:ind w:right="-6"/>
        <w:jc w:val="center"/>
        <w:rPr>
          <w:rFonts w:ascii="Times New Roman" w:eastAsia="Times New Roman" w:hAnsi="Times New Roman" w:cs="Times New Roman"/>
          <w:b/>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F43A7D">
      <w:pPr>
        <w:spacing w:after="0" w:line="240" w:lineRule="auto"/>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Приложение 3 к решению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сельского поселения</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07.09.2022 № 225</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Приложение 5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УТВЕРЖДЕНО</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решением 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сельского поселения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от 23.12.2021 № 202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                                 </w:t>
      </w:r>
    </w:p>
    <w:p w:rsidR="007C67DA" w:rsidRPr="007C67DA" w:rsidRDefault="007C67DA" w:rsidP="007C67DA">
      <w:pPr>
        <w:spacing w:after="0" w:line="240" w:lineRule="auto"/>
        <w:jc w:val="center"/>
        <w:rPr>
          <w:rFonts w:ascii="Times New Roman" w:eastAsia="Times New Roman" w:hAnsi="Times New Roman" w:cs="Times New Roman"/>
          <w:b/>
          <w:sz w:val="26"/>
          <w:szCs w:val="26"/>
          <w:lang w:eastAsia="ru-RU"/>
        </w:rPr>
      </w:pPr>
      <w:r w:rsidRPr="007C67DA">
        <w:rPr>
          <w:rFonts w:ascii="Times New Roman" w:eastAsia="Times New Roman" w:hAnsi="Times New Roman" w:cs="Times New Roman"/>
          <w:b/>
          <w:sz w:val="26"/>
          <w:szCs w:val="26"/>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2022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7C67DA" w:rsidRPr="007C67DA" w:rsidTr="007C67DA">
        <w:trPr>
          <w:trHeight w:val="279"/>
        </w:trPr>
        <w:tc>
          <w:tcPr>
            <w:tcW w:w="1925"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Целевая статья</w:t>
            </w:r>
          </w:p>
        </w:tc>
        <w:tc>
          <w:tcPr>
            <w:tcW w:w="881"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Вид расходов</w:t>
            </w:r>
          </w:p>
        </w:tc>
        <w:tc>
          <w:tcPr>
            <w:tcW w:w="1113"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Сумма, рублей</w:t>
            </w:r>
          </w:p>
        </w:tc>
      </w:tr>
      <w:tr w:rsidR="007C67DA" w:rsidRPr="007C67DA" w:rsidTr="007C67DA">
        <w:trPr>
          <w:trHeight w:val="275"/>
        </w:trPr>
        <w:tc>
          <w:tcPr>
            <w:tcW w:w="1925"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081"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881"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Всего</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18 636 870,49</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5000000000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12 822 948,92</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5010000000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179 300,00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179 300,00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40 800,00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40 800,00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105 000,00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105 000,00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Мероприятие «Обеспечение условий для развития физической культуры и массового спорта»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5010103000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13 500,00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5010103000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13 500,00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физической культуры и спорта в Асиновском районе", в том числе Награждение команд сельских поселений - участников и победителей спортивных игр сельских поселений Асиновского района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50101Г4000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20 000,00</w:t>
            </w:r>
          </w:p>
        </w:tc>
      </w:tr>
      <w:tr w:rsidR="007C67DA" w:rsidRPr="007C67DA" w:rsidTr="007C67DA">
        <w:trPr>
          <w:trHeight w:val="144"/>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50101Г4000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5020000000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3 217 274,80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944 912,00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464 912,00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464 912,00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«Обеспечение доступности жилья и улучшения жилищных условий населения Асиновского района Томской области»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480 000,00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480 000,00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2 820 000,00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342 191,70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32 191,70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477 808,30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477 808,30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районе», в том числе: Мероприятие «Подготовка объектов теплоснабжения к прохождению отопительного периода»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50202Т1000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1 700 000,00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50202Т1000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700 000,00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50202Т1000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коммунальной инфраструктуры в Асиновском район, в том числе: Мероприятие «Обеспечение населения чистой питьевой водой»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50202С1000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50202С1000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828 274,80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«Уличное освещение»</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568 274,80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567 465,61</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809,19</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260 000,00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5020302000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260 000,00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5030000000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319 000,00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319 000,00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145 000,00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145 000,00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 поселений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124 000,00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124 000,00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Иной межбюджетный трансферт на обеспечение и проведение противопожарных мероприятий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50301В3000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50301В3000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5040000000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3 305 686,12</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3 305 686,12</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1 724 390,20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1 724 390,20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5040140930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820 810,93</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5040140930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820 810,93</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w:t>
            </w:r>
            <w:r w:rsidRPr="007C67DA">
              <w:rPr>
                <w:rFonts w:ascii="Times New Roman" w:eastAsia="Times New Roman" w:hAnsi="Times New Roman" w:cs="Times New Roman"/>
                <w:sz w:val="20"/>
                <w:szCs w:val="20"/>
                <w:lang w:val="en-US" w:eastAsia="ru-RU"/>
              </w:rPr>
              <w:t>S</w:t>
            </w:r>
            <w:r w:rsidRPr="007C67DA">
              <w:rPr>
                <w:rFonts w:ascii="Times New Roman" w:eastAsia="Times New Roman" w:hAnsi="Times New Roman" w:cs="Times New Roman"/>
                <w:sz w:val="20"/>
                <w:szCs w:val="20"/>
                <w:lang w:eastAsia="ru-RU"/>
              </w:rPr>
              <w:t>0930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30 484,99</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w:t>
            </w:r>
            <w:r w:rsidRPr="007C67DA">
              <w:rPr>
                <w:rFonts w:ascii="Times New Roman" w:eastAsia="Times New Roman" w:hAnsi="Times New Roman" w:cs="Times New Roman"/>
                <w:sz w:val="20"/>
                <w:szCs w:val="20"/>
                <w:lang w:val="en-US" w:eastAsia="ru-RU"/>
              </w:rPr>
              <w:t>S</w:t>
            </w:r>
            <w:r w:rsidRPr="007C67DA">
              <w:rPr>
                <w:rFonts w:ascii="Times New Roman" w:eastAsia="Times New Roman" w:hAnsi="Times New Roman" w:cs="Times New Roman"/>
                <w:sz w:val="20"/>
                <w:szCs w:val="20"/>
                <w:lang w:eastAsia="ru-RU"/>
              </w:rPr>
              <w:t>0930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30 484,99</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транспортной системы в Асиновском районе на 2016-2021 годы" в том числе: Капитальный ремонт, ремонт и содержание автомобильных дорог общего пользования местного значения Асиновского района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50401Д3000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50401Д3000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650 000,00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5050000000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4 425 776,00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4 378 076,00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3 299 230,00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3 299 230,00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1 078 846,00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1 056 289,00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5050102000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22 557,00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47 700,00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 xml:space="preserve">Мероприятие «Осуществление части полномочий по решению вопросов </w:t>
            </w:r>
            <w:r w:rsidRPr="007C67DA">
              <w:rPr>
                <w:rFonts w:ascii="Times New Roman" w:eastAsia="Times New Roman" w:hAnsi="Times New Roman" w:cs="Times New Roman"/>
                <w:color w:val="000000"/>
                <w:sz w:val="20"/>
                <w:szCs w:val="20"/>
                <w:shd w:val="clear" w:color="auto" w:fill="FFFFFF"/>
                <w:lang w:eastAsia="ru-RU"/>
              </w:rPr>
              <w:lastRenderedPageBreak/>
              <w:t>местного значения в соответствии с заключенными соглашениями»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5050201000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47 700,00</w:t>
            </w:r>
          </w:p>
        </w:tc>
      </w:tr>
      <w:tr w:rsidR="007C67DA" w:rsidRPr="007C67DA" w:rsidTr="007C67DA">
        <w:trPr>
          <w:trHeight w:val="144"/>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lastRenderedPageBreak/>
              <w:t>Межбюджетные трансферты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5050201000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47 700,00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Резервный фонд администрации Асиновского района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6300000000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межбюджетные трансферты, предоставляемые бюджетам поселений за счет бюджетных ассигнований Резервного фонда администрации Асиновского района</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6300800000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r>
      <w:tr w:rsidR="007C67DA" w:rsidRPr="007C67DA" w:rsidTr="007C67DA">
        <w:trPr>
          <w:trHeight w:val="144"/>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6300800000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6500000000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b/>
                <w:i/>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b/>
                <w:i/>
                <w:sz w:val="20"/>
                <w:szCs w:val="20"/>
                <w:lang w:eastAsia="ru-RU"/>
              </w:rPr>
            </w:pPr>
            <w:r w:rsidRPr="007C67DA">
              <w:rPr>
                <w:rFonts w:ascii="Times New Roman" w:eastAsia="Times New Roman" w:hAnsi="Times New Roman" w:cs="Times New Roman"/>
                <w:b/>
                <w:i/>
                <w:sz w:val="20"/>
                <w:szCs w:val="20"/>
                <w:lang w:eastAsia="ru-RU"/>
              </w:rPr>
              <w:t>5 713 921,57</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30 000,00</w:t>
            </w:r>
          </w:p>
        </w:tc>
      </w:tr>
      <w:tr w:rsidR="007C67DA" w:rsidRPr="007C67DA" w:rsidTr="007C67DA">
        <w:trPr>
          <w:trHeight w:val="261"/>
        </w:trPr>
        <w:tc>
          <w:tcPr>
            <w:tcW w:w="1925" w:type="pct"/>
          </w:tcPr>
          <w:p w:rsidR="007C67DA" w:rsidRPr="007C67DA" w:rsidRDefault="007C67DA" w:rsidP="007C67DA">
            <w:pPr>
              <w:spacing w:after="0" w:line="240" w:lineRule="auto"/>
              <w:jc w:val="both"/>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6500100000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30 000,00</w:t>
            </w:r>
          </w:p>
        </w:tc>
      </w:tr>
      <w:tr w:rsidR="007C67DA" w:rsidRPr="007C67DA" w:rsidTr="007C67DA">
        <w:trPr>
          <w:trHeight w:val="261"/>
        </w:trPr>
        <w:tc>
          <w:tcPr>
            <w:tcW w:w="1925"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Прочие непрограммные расходы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5 683 921,57</w:t>
            </w:r>
          </w:p>
        </w:tc>
      </w:tr>
      <w:tr w:rsidR="007C67DA" w:rsidRPr="007C67DA" w:rsidTr="007C67DA">
        <w:trPr>
          <w:trHeight w:val="261"/>
        </w:trPr>
        <w:tc>
          <w:tcPr>
            <w:tcW w:w="1925"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Глава поселения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6500200100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825 890,00</w:t>
            </w:r>
          </w:p>
        </w:tc>
      </w:tr>
      <w:tr w:rsidR="007C67DA" w:rsidRPr="007C67DA" w:rsidTr="007C67DA">
        <w:trPr>
          <w:trHeight w:val="261"/>
        </w:trPr>
        <w:tc>
          <w:tcPr>
            <w:tcW w:w="1925"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6500200100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825 890,00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6500200200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312 300,00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6500200200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312 300,00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6500200300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1 540,50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6500200300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1 540,50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6500200500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49 394,00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6500200500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49 394,00</w:t>
            </w:r>
          </w:p>
        </w:tc>
      </w:tr>
      <w:tr w:rsidR="007C67DA" w:rsidRPr="007C67DA" w:rsidTr="007C67DA">
        <w:trPr>
          <w:trHeight w:val="261"/>
        </w:trPr>
        <w:tc>
          <w:tcPr>
            <w:tcW w:w="1925" w:type="pct"/>
            <w:vAlign w:val="center"/>
          </w:tcPr>
          <w:p w:rsidR="007C67DA" w:rsidRPr="007C67DA" w:rsidRDefault="007C67DA" w:rsidP="007C67DA">
            <w:pPr>
              <w:spacing w:after="0" w:line="240" w:lineRule="auto"/>
              <w:outlineLvl w:val="5"/>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1 022 885,00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1 012 913,00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6500200600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9 972,00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6500251180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126 800,00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6500251180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126 800,00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Иной межбюджетный трансферт на проведение кадастровых работ по оформлению земельных участков в </w:t>
            </w:r>
            <w:r w:rsidRPr="007C67DA">
              <w:rPr>
                <w:rFonts w:ascii="Times New Roman" w:eastAsia="Times New Roman" w:hAnsi="Times New Roman" w:cs="Times New Roman"/>
                <w:sz w:val="20"/>
                <w:szCs w:val="20"/>
                <w:lang w:eastAsia="ru-RU"/>
              </w:rPr>
              <w:lastRenderedPageBreak/>
              <w:t>собственность муниципальных образований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6500240230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337 500,00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6500240230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337 500,00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Реализация инициативного проекта «Оборудование спортивной площадки по ул. Центральная, 70 в д. Мало-Жирово Асиновского района Томской области»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6500241113</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567 997,07</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6500241113</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567 997,07</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S</w:t>
            </w:r>
            <w:r w:rsidRPr="007C67DA">
              <w:rPr>
                <w:rFonts w:ascii="Times New Roman" w:eastAsia="Times New Roman" w:hAnsi="Times New Roman" w:cs="Times New Roman"/>
                <w:sz w:val="20"/>
                <w:szCs w:val="20"/>
                <w:lang w:eastAsia="ru-RU"/>
              </w:rPr>
              <w:t>0230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37 500,00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val="en-US"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S0230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37 500,00</w:t>
            </w:r>
          </w:p>
        </w:tc>
      </w:tr>
      <w:tr w:rsidR="007C67DA" w:rsidRPr="007C67DA" w:rsidTr="007C67DA">
        <w:trPr>
          <w:trHeight w:val="261"/>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R</w:t>
            </w:r>
            <w:r w:rsidRPr="007C67DA">
              <w:rPr>
                <w:rFonts w:ascii="Times New Roman" w:eastAsia="Times New Roman" w:hAnsi="Times New Roman" w:cs="Times New Roman"/>
                <w:sz w:val="20"/>
                <w:szCs w:val="20"/>
                <w:lang w:eastAsia="ru-RU"/>
              </w:rPr>
              <w:t>0820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r>
      <w:tr w:rsidR="007C67DA" w:rsidRPr="007C67DA" w:rsidTr="007C67DA">
        <w:trPr>
          <w:trHeight w:val="261"/>
        </w:trPr>
        <w:tc>
          <w:tcPr>
            <w:tcW w:w="1925" w:type="pct"/>
            <w:vAlign w:val="center"/>
          </w:tcPr>
          <w:p w:rsidR="007C67DA" w:rsidRPr="007C67DA" w:rsidRDefault="007C67DA" w:rsidP="007C67DA">
            <w:pPr>
              <w:spacing w:after="0" w:line="240" w:lineRule="auto"/>
              <w:outlineLvl w:val="3"/>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w:t>
            </w:r>
            <w:r w:rsidRPr="007C67DA">
              <w:rPr>
                <w:rFonts w:ascii="Times New Roman" w:eastAsia="Times New Roman" w:hAnsi="Times New Roman" w:cs="Times New Roman"/>
                <w:sz w:val="20"/>
                <w:szCs w:val="20"/>
                <w:lang w:val="en-US" w:eastAsia="ru-RU"/>
              </w:rPr>
              <w:t>R</w:t>
            </w:r>
            <w:r w:rsidRPr="007C67DA">
              <w:rPr>
                <w:rFonts w:ascii="Times New Roman" w:eastAsia="Times New Roman" w:hAnsi="Times New Roman" w:cs="Times New Roman"/>
                <w:sz w:val="20"/>
                <w:szCs w:val="20"/>
                <w:lang w:eastAsia="ru-RU"/>
              </w:rPr>
              <w:t>0820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Реализация инициативного проекта «Оборудование спортивной площадки по ул. Центральная, 70 в д. Мало-Жирово Асиновского района Томской области»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65002И1113</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257 555,00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65002И1113</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257 555,00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Окультуривание пастбищ</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65002Л1000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val="en-US"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59 930,00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65002Л1000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59 930,00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Иной межбюджетный трансферт на реализацию муниципальной программы "Обеспечение законности, правопорядка, общественной и антитеррористической безопасности на территории Асиновского района", в том числе: Укрепление общественной безопасности, снижение уровня преступности</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65002Н4000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25 000,00</w:t>
            </w:r>
          </w:p>
        </w:tc>
      </w:tr>
      <w:tr w:rsidR="007C67DA" w:rsidRPr="007C67DA" w:rsidTr="007C67DA">
        <w:trPr>
          <w:trHeight w:val="261"/>
        </w:trPr>
        <w:tc>
          <w:tcPr>
            <w:tcW w:w="1925" w:type="pct"/>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65002Н4000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25 000,00</w:t>
            </w:r>
          </w:p>
        </w:tc>
      </w:tr>
      <w:tr w:rsidR="007C67DA" w:rsidRPr="007C67DA" w:rsidTr="007C67DA">
        <w:trPr>
          <w:trHeight w:val="261"/>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Проведение выборов депутатов в представительные органы местного самоуправления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6503300000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205 600,00</w:t>
            </w:r>
          </w:p>
        </w:tc>
      </w:tr>
      <w:tr w:rsidR="007C67DA" w:rsidRPr="007C67DA" w:rsidTr="007C67DA">
        <w:trPr>
          <w:trHeight w:val="261"/>
        </w:trPr>
        <w:tc>
          <w:tcPr>
            <w:tcW w:w="1925" w:type="pct"/>
          </w:tcPr>
          <w:p w:rsidR="007C67DA" w:rsidRPr="007C67DA" w:rsidRDefault="007C67DA" w:rsidP="007C67D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7C67DA">
              <w:rPr>
                <w:rFonts w:ascii="Times New Roman" w:eastAsia="Times New Roman" w:hAnsi="Times New Roman" w:cs="Times New Roman"/>
                <w:color w:val="000000"/>
                <w:sz w:val="20"/>
                <w:szCs w:val="20"/>
                <w:shd w:val="clear" w:color="auto" w:fill="FFFFFF"/>
                <w:lang w:eastAsia="ru-RU"/>
              </w:rPr>
              <w:t>Иные бюджетные ассигнования</w:t>
            </w:r>
          </w:p>
        </w:tc>
        <w:tc>
          <w:tcPr>
            <w:tcW w:w="10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6503300000</w:t>
            </w:r>
          </w:p>
        </w:tc>
        <w:tc>
          <w:tcPr>
            <w:tcW w:w="881"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800</w:t>
            </w:r>
          </w:p>
        </w:tc>
        <w:tc>
          <w:tcPr>
            <w:tcW w:w="111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205 600,00</w:t>
            </w:r>
          </w:p>
        </w:tc>
      </w:tr>
    </w:tbl>
    <w:p w:rsidR="007C67DA" w:rsidRPr="007C67DA" w:rsidRDefault="007C67DA" w:rsidP="007C67DA">
      <w:pPr>
        <w:spacing w:after="0" w:line="240" w:lineRule="auto"/>
        <w:jc w:val="center"/>
        <w:rPr>
          <w:rFonts w:ascii="Times New Roman" w:eastAsia="Times New Roman" w:hAnsi="Times New Roman" w:cs="Times New Roman"/>
          <w:b/>
          <w:spacing w:val="2"/>
          <w:sz w:val="24"/>
          <w:szCs w:val="24"/>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Default="007C67DA" w:rsidP="00F43A7D">
      <w:pPr>
        <w:spacing w:after="0" w:line="240" w:lineRule="auto"/>
        <w:rPr>
          <w:rFonts w:ascii="Times New Roman" w:eastAsia="Times New Roman" w:hAnsi="Times New Roman" w:cs="Times New Roman"/>
          <w:sz w:val="26"/>
          <w:szCs w:val="26"/>
          <w:lang w:eastAsia="ru-RU"/>
        </w:rPr>
      </w:pPr>
    </w:p>
    <w:p w:rsidR="00F43A7D" w:rsidRPr="007C67DA" w:rsidRDefault="00F43A7D" w:rsidP="00F43A7D">
      <w:pPr>
        <w:spacing w:after="0" w:line="240" w:lineRule="auto"/>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lastRenderedPageBreak/>
        <w:t xml:space="preserve">Приложение 4 к решению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сельского поселения</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07.09.2022 № 225</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Приложение 6</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УТВЕРЖДЕН</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решением 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сельского поселения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23.12.2021 № 202</w:t>
      </w:r>
    </w:p>
    <w:p w:rsidR="007C67DA" w:rsidRPr="007C67DA" w:rsidRDefault="007C67DA" w:rsidP="007C67DA">
      <w:pPr>
        <w:spacing w:after="0" w:line="240" w:lineRule="auto"/>
        <w:ind w:left="4820"/>
        <w:rPr>
          <w:rFonts w:ascii="Times New Roman" w:eastAsia="Times New Roman" w:hAnsi="Times New Roman" w:cs="Times New Roman"/>
          <w:b/>
          <w:spacing w:val="2"/>
          <w:sz w:val="26"/>
          <w:szCs w:val="26"/>
          <w:lang w:eastAsia="ru-RU"/>
        </w:rPr>
      </w:pPr>
    </w:p>
    <w:p w:rsidR="007C67DA" w:rsidRPr="007C67DA" w:rsidRDefault="007C67DA" w:rsidP="007C67DA">
      <w:pPr>
        <w:spacing w:after="0" w:line="240" w:lineRule="auto"/>
        <w:jc w:val="center"/>
        <w:rPr>
          <w:rFonts w:ascii="Times New Roman" w:eastAsia="Times New Roman" w:hAnsi="Times New Roman" w:cs="Times New Roman"/>
          <w:b/>
          <w:color w:val="000000"/>
          <w:sz w:val="26"/>
          <w:szCs w:val="26"/>
          <w:lang w:eastAsia="ru-RU"/>
        </w:rPr>
      </w:pPr>
      <w:r w:rsidRPr="007C67DA">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 2022 год и плановый период 2023 и 2024 годов</w:t>
      </w:r>
    </w:p>
    <w:p w:rsidR="007C67DA" w:rsidRPr="007C67DA" w:rsidRDefault="007C67DA" w:rsidP="007C67DA">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1266"/>
        <w:gridCol w:w="1266"/>
        <w:gridCol w:w="1266"/>
      </w:tblGrid>
      <w:tr w:rsidR="007C67DA" w:rsidRPr="007C67DA" w:rsidTr="007C67DA">
        <w:trPr>
          <w:trHeight w:val="212"/>
        </w:trPr>
        <w:tc>
          <w:tcPr>
            <w:tcW w:w="3022" w:type="pct"/>
            <w:vMerge w:val="restar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Наименование </w:t>
            </w:r>
            <w:r w:rsidRPr="007C67DA">
              <w:rPr>
                <w:rFonts w:ascii="Times New Roman" w:eastAsia="Times New Roman" w:hAnsi="Times New Roman" w:cs="Times New Roman"/>
                <w:color w:val="000000"/>
                <w:sz w:val="20"/>
                <w:szCs w:val="20"/>
                <w:lang w:eastAsia="ru-RU"/>
              </w:rPr>
              <w:t>межбюджетных трансфертов</w:t>
            </w:r>
          </w:p>
        </w:tc>
        <w:tc>
          <w:tcPr>
            <w:tcW w:w="1978" w:type="pct"/>
            <w:gridSpan w:val="3"/>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Сумма, рублей</w:t>
            </w:r>
          </w:p>
        </w:tc>
      </w:tr>
      <w:tr w:rsidR="007C67DA" w:rsidRPr="007C67DA" w:rsidTr="007C67DA">
        <w:trPr>
          <w:trHeight w:val="253"/>
        </w:trPr>
        <w:tc>
          <w:tcPr>
            <w:tcW w:w="3022" w:type="pct"/>
            <w:vMerge/>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693"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2022 год</w:t>
            </w:r>
          </w:p>
        </w:tc>
        <w:tc>
          <w:tcPr>
            <w:tcW w:w="642"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2023 год</w:t>
            </w:r>
          </w:p>
        </w:tc>
        <w:tc>
          <w:tcPr>
            <w:tcW w:w="643" w:type="pct"/>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 2024 год</w:t>
            </w:r>
          </w:p>
        </w:tc>
      </w:tr>
      <w:tr w:rsidR="007C67DA" w:rsidRPr="007C67DA" w:rsidTr="007C67DA">
        <w:trPr>
          <w:trHeight w:val="267"/>
        </w:trPr>
        <w:tc>
          <w:tcPr>
            <w:tcW w:w="3022"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4"/>
                <w:szCs w:val="24"/>
                <w:lang w:eastAsia="ru-RU"/>
              </w:rPr>
            </w:pPr>
            <w:r w:rsidRPr="007C67DA">
              <w:rPr>
                <w:rFonts w:ascii="Times New Roman" w:eastAsia="Times New Roman" w:hAnsi="Times New Roman" w:cs="Times New Roman"/>
                <w:b/>
                <w:sz w:val="20"/>
                <w:szCs w:val="20"/>
                <w:lang w:eastAsia="ru-RU"/>
              </w:rPr>
              <w:t>4 053 000,00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4 069 560,00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4 080 110,00</w:t>
            </w:r>
          </w:p>
        </w:tc>
      </w:tr>
      <w:tr w:rsidR="007C67DA" w:rsidRPr="007C67DA" w:rsidTr="007C67DA">
        <w:trPr>
          <w:trHeight w:val="129"/>
        </w:trPr>
        <w:tc>
          <w:tcPr>
            <w:tcW w:w="3022" w:type="pct"/>
          </w:tcPr>
          <w:p w:rsidR="007C67DA" w:rsidRPr="007C67DA" w:rsidRDefault="007C67DA" w:rsidP="007C67DA">
            <w:pPr>
              <w:spacing w:after="0" w:line="240" w:lineRule="auto"/>
              <w:jc w:val="both"/>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4 053 000,00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4 069 560,00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4 080 110,00</w:t>
            </w:r>
          </w:p>
        </w:tc>
      </w:tr>
      <w:tr w:rsidR="007C67DA" w:rsidRPr="007C67DA" w:rsidTr="007C67DA">
        <w:trPr>
          <w:trHeight w:val="56"/>
        </w:trPr>
        <w:tc>
          <w:tcPr>
            <w:tcW w:w="3022" w:type="pct"/>
          </w:tcPr>
          <w:p w:rsidR="007C67DA" w:rsidRPr="007C67DA" w:rsidRDefault="007C67DA" w:rsidP="007C67DA">
            <w:pPr>
              <w:spacing w:after="0" w:line="240" w:lineRule="auto"/>
              <w:jc w:val="both"/>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4"/>
                <w:szCs w:val="24"/>
                <w:lang w:eastAsia="ru-RU"/>
              </w:rPr>
            </w:pPr>
            <w:r w:rsidRPr="007C67DA">
              <w:rPr>
                <w:rFonts w:ascii="Times New Roman" w:eastAsia="Times New Roman" w:hAnsi="Times New Roman" w:cs="Times New Roman"/>
                <w:b/>
                <w:sz w:val="20"/>
                <w:szCs w:val="20"/>
                <w:lang w:eastAsia="ru-RU"/>
              </w:rPr>
              <w:t>4 053 000,00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4 069 560,00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4 080 110,00</w:t>
            </w:r>
          </w:p>
        </w:tc>
      </w:tr>
      <w:tr w:rsidR="007C67DA" w:rsidRPr="007C67DA" w:rsidTr="007C67DA">
        <w:trPr>
          <w:trHeight w:val="56"/>
        </w:trPr>
        <w:tc>
          <w:tcPr>
            <w:tcW w:w="3022" w:type="pct"/>
          </w:tcPr>
          <w:p w:rsidR="007C67DA" w:rsidRPr="007C67DA" w:rsidRDefault="007C67DA" w:rsidP="007C67DA">
            <w:pPr>
              <w:spacing w:after="0" w:line="240" w:lineRule="auto"/>
              <w:jc w:val="both"/>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1 980 830,00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r>
      <w:tr w:rsidR="007C67DA" w:rsidRPr="007C67DA" w:rsidTr="007C67DA">
        <w:trPr>
          <w:trHeight w:val="56"/>
        </w:trPr>
        <w:tc>
          <w:tcPr>
            <w:tcW w:w="3022" w:type="pct"/>
          </w:tcPr>
          <w:p w:rsidR="007C67DA" w:rsidRPr="007C67DA" w:rsidRDefault="007C67DA" w:rsidP="007C67DA">
            <w:pPr>
              <w:spacing w:after="0" w:line="240" w:lineRule="auto"/>
              <w:jc w:val="both"/>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1 854 030,00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126 800,00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b/>
                <w:color w:val="000000"/>
                <w:sz w:val="20"/>
                <w:szCs w:val="20"/>
                <w:lang w:eastAsia="ru-RU"/>
              </w:rPr>
            </w:pPr>
            <w:r w:rsidRPr="007C67DA">
              <w:rPr>
                <w:rFonts w:ascii="yandex-sans" w:eastAsia="Times New Roman" w:hAnsi="yandex-sans" w:cs="Times New Roman"/>
                <w:b/>
                <w:color w:val="000000"/>
                <w:sz w:val="20"/>
                <w:szCs w:val="20"/>
                <w:lang w:eastAsia="ru-RU"/>
              </w:rPr>
              <w:t>Итого субвенций бюджетам бюджетной системы Российской Федерации</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1 980 830,00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b/>
                <w:color w:val="000000"/>
                <w:sz w:val="20"/>
                <w:szCs w:val="20"/>
                <w:lang w:eastAsia="ru-RU"/>
              </w:rPr>
            </w:pPr>
            <w:r w:rsidRPr="007C67DA">
              <w:rPr>
                <w:rFonts w:ascii="yandex-sans" w:eastAsia="Times New Roman" w:hAnsi="yandex-sans" w:cs="Times New Roman"/>
                <w:b/>
                <w:color w:val="000000"/>
                <w:sz w:val="20"/>
                <w:szCs w:val="20"/>
                <w:lang w:eastAsia="ru-RU"/>
              </w:rPr>
              <w:t>Иные межбюджетные трансферты</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6 276 457,99</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tabs>
                <w:tab w:val="left" w:pos="1809"/>
              </w:tabs>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194 100,00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 в том числе</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6 082 357,99</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поддержку мер по сбалансированности местных бюджетов</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1 259 135,00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«Повышение безопасности населения Асиновского района в 2016-2021 годах» в том числе: содержание муниципального имущества</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174 000,00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851 295,92</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 xml:space="preserve">иные межбюджетные трансферты на реализацию мероприятия «Подготовка объектов теплоснабжения, </w:t>
            </w:r>
            <w:r w:rsidRPr="007C67DA">
              <w:rPr>
                <w:rFonts w:ascii="yandex-sans" w:eastAsia="Times New Roman" w:hAnsi="yandex-sans" w:cs="Times New Roman"/>
                <w:color w:val="000000"/>
                <w:sz w:val="20"/>
                <w:szCs w:val="20"/>
                <w:lang w:eastAsia="ru-RU"/>
              </w:rPr>
              <w:lastRenderedPageBreak/>
              <w:t>водоснабжения и водоотведения к прохождению отопительного периода»</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lastRenderedPageBreak/>
              <w:t>1 700 000,00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lastRenderedPageBreak/>
              <w:t>иные межбюджетные трансферты на реализацию мероприятия «Обеспечение населения Асиновского района чистой питьевой водой»</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300 000,00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проведение кадастровых работ по оформлению земельных участков в собственность муниципальных образований</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375 000,00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укрепление общественной безопасности, снижение уровня преступности в рамках муниципальной программы «Обеспечение законности, правопорядка, общественной и антитеррористической безопасности на территории Асиновского района»</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25 000,00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«Развитие транспортной системы в Асиновском районе»</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550 000,00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«Развитие малых форм хозяйствования муниципального образования «Асиновский район»</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59 930,00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организация работ по охране территорий муниципальных образований Асиновского района от ландшафтных пожаров</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реализацию Капитальный ремонт и (или) ремонт автомобильных дорог общего пользования местного значения</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100 000,00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оборудование спортивной площадки по ул. Центральная, 70 в д. Мало-Жирово Асиновского района Томской области</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567 997,07</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иные межбюджетные трансферты на реализацию муниципальной программы «Развитие физической культуры и спорта в Асиновском районе»</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b/>
                <w:color w:val="000000"/>
                <w:sz w:val="20"/>
                <w:szCs w:val="20"/>
                <w:lang w:eastAsia="ru-RU"/>
              </w:rPr>
            </w:pPr>
            <w:r w:rsidRPr="007C67DA">
              <w:rPr>
                <w:rFonts w:ascii="yandex-sans" w:eastAsia="Times New Roman" w:hAnsi="yandex-sans" w:cs="Times New Roman"/>
                <w:b/>
                <w:color w:val="000000"/>
                <w:sz w:val="20"/>
                <w:szCs w:val="20"/>
                <w:lang w:eastAsia="ru-RU"/>
              </w:rPr>
              <w:t>Итого межбюджетных трансфертов</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6 276 457,99</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b/>
                <w:color w:val="000000"/>
                <w:sz w:val="20"/>
                <w:szCs w:val="20"/>
                <w:lang w:eastAsia="ru-RU"/>
              </w:rPr>
            </w:pPr>
            <w:r w:rsidRPr="007C67DA">
              <w:rPr>
                <w:rFonts w:ascii="yandex-sans" w:eastAsia="Times New Roman" w:hAnsi="yandex-sans" w:cs="Times New Roman"/>
                <w:b/>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- 2 451 600,00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- 2 931 600,00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color w:val="000000"/>
                <w:sz w:val="20"/>
                <w:szCs w:val="20"/>
                <w:lang w:eastAsia="ru-RU"/>
              </w:rPr>
            </w:pPr>
            <w:r w:rsidRPr="007C67DA">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480 000,00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0,00</w:t>
            </w:r>
          </w:p>
        </w:tc>
      </w:tr>
      <w:tr w:rsidR="007C67DA" w:rsidRPr="007C67DA" w:rsidTr="007C67DA">
        <w:trPr>
          <w:trHeight w:val="56"/>
        </w:trPr>
        <w:tc>
          <w:tcPr>
            <w:tcW w:w="3022" w:type="pct"/>
          </w:tcPr>
          <w:p w:rsidR="007C67DA" w:rsidRPr="007C67DA" w:rsidRDefault="007C67DA" w:rsidP="007C67DA">
            <w:pPr>
              <w:shd w:val="clear" w:color="auto" w:fill="FFFFFF"/>
              <w:spacing w:after="0" w:line="240" w:lineRule="auto"/>
              <w:rPr>
                <w:rFonts w:ascii="yandex-sans" w:eastAsia="Times New Roman" w:hAnsi="yandex-sans" w:cs="Times New Roman"/>
                <w:b/>
                <w:color w:val="000000"/>
                <w:sz w:val="20"/>
                <w:szCs w:val="20"/>
                <w:lang w:eastAsia="ru-RU"/>
              </w:rPr>
            </w:pPr>
            <w:r w:rsidRPr="007C67DA">
              <w:rPr>
                <w:rFonts w:ascii="yandex-sans" w:eastAsia="Times New Roman" w:hAnsi="yandex-sans" w:cs="Times New Roman"/>
                <w:b/>
                <w:color w:val="000000"/>
                <w:sz w:val="20"/>
                <w:szCs w:val="20"/>
                <w:lang w:eastAsia="ru-RU"/>
              </w:rPr>
              <w:t>Итого возвратов остатков субсидий, субвенций и иных межбюджетных трансфертов, имеющих целевое назначение, прошлых лет</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- 2 451 600,00</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0,00</w:t>
            </w:r>
          </w:p>
        </w:tc>
      </w:tr>
      <w:tr w:rsidR="007C67DA" w:rsidRPr="007C67DA" w:rsidTr="007C67DA">
        <w:trPr>
          <w:trHeight w:val="282"/>
        </w:trPr>
        <w:tc>
          <w:tcPr>
            <w:tcW w:w="3022" w:type="pct"/>
          </w:tcPr>
          <w:p w:rsidR="007C67DA" w:rsidRPr="007C67DA" w:rsidRDefault="007C67DA" w:rsidP="007C67DA">
            <w:pPr>
              <w:spacing w:after="0" w:line="240" w:lineRule="auto"/>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Всего</w:t>
            </w:r>
          </w:p>
        </w:tc>
        <w:tc>
          <w:tcPr>
            <w:tcW w:w="693" w:type="pct"/>
          </w:tcPr>
          <w:p w:rsidR="007C67DA" w:rsidRPr="007C67DA" w:rsidRDefault="007C67DA" w:rsidP="007C67DA">
            <w:pPr>
              <w:spacing w:after="0" w:line="240" w:lineRule="auto"/>
              <w:jc w:val="right"/>
              <w:rPr>
                <w:rFonts w:ascii="Times New Roman" w:eastAsia="Times New Roman" w:hAnsi="Times New Roman" w:cs="Times New Roman"/>
                <w:b/>
                <w:sz w:val="20"/>
                <w:szCs w:val="20"/>
                <w:lang w:eastAsia="ru-RU"/>
              </w:rPr>
            </w:pPr>
            <w:r w:rsidRPr="007C67DA">
              <w:rPr>
                <w:rFonts w:ascii="Times New Roman" w:eastAsia="Times New Roman" w:hAnsi="Times New Roman" w:cs="Times New Roman"/>
                <w:b/>
                <w:sz w:val="20"/>
                <w:szCs w:val="20"/>
                <w:lang w:eastAsia="ru-RU"/>
              </w:rPr>
              <w:t>8 308 687,99</w:t>
            </w:r>
          </w:p>
        </w:tc>
        <w:tc>
          <w:tcPr>
            <w:tcW w:w="642"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4 069 560,00</w:t>
            </w:r>
          </w:p>
        </w:tc>
        <w:tc>
          <w:tcPr>
            <w:tcW w:w="643" w:type="pct"/>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b/>
                <w:sz w:val="20"/>
                <w:szCs w:val="20"/>
                <w:lang w:eastAsia="ru-RU"/>
              </w:rPr>
              <w:t>4 080 110,00</w:t>
            </w:r>
          </w:p>
        </w:tc>
      </w:tr>
    </w:tbl>
    <w:p w:rsidR="007C67DA" w:rsidRPr="007C67DA" w:rsidRDefault="007C67DA" w:rsidP="00F43A7D">
      <w:pPr>
        <w:spacing w:after="0" w:line="240" w:lineRule="auto"/>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Приложение 5 к решению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сельского поселения</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07.09.2022 № 225</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Приложение 9</w:t>
      </w:r>
    </w:p>
    <w:p w:rsidR="007C67DA" w:rsidRPr="007C67DA" w:rsidRDefault="007C67DA" w:rsidP="007C67DA">
      <w:pPr>
        <w:spacing w:after="0" w:line="240" w:lineRule="auto"/>
        <w:ind w:left="4820"/>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4"/>
          <w:szCs w:val="24"/>
          <w:lang w:eastAsia="ru-RU"/>
        </w:rPr>
        <w:t xml:space="preserve">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УТВЕРЖДЕНО</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решением Совета Ягодного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 xml:space="preserve">сельского поселения </w:t>
      </w:r>
    </w:p>
    <w:p w:rsidR="007C67DA" w:rsidRPr="007C67DA" w:rsidRDefault="007C67DA" w:rsidP="007C67DA">
      <w:pPr>
        <w:spacing w:after="0" w:line="240" w:lineRule="auto"/>
        <w:ind w:left="4820"/>
        <w:rPr>
          <w:rFonts w:ascii="Times New Roman" w:eastAsia="Times New Roman" w:hAnsi="Times New Roman" w:cs="Times New Roman"/>
          <w:sz w:val="26"/>
          <w:szCs w:val="26"/>
          <w:lang w:eastAsia="ru-RU"/>
        </w:rPr>
      </w:pPr>
      <w:r w:rsidRPr="007C67DA">
        <w:rPr>
          <w:rFonts w:ascii="Times New Roman" w:eastAsia="Times New Roman" w:hAnsi="Times New Roman" w:cs="Times New Roman"/>
          <w:sz w:val="26"/>
          <w:szCs w:val="26"/>
          <w:lang w:eastAsia="ru-RU"/>
        </w:rPr>
        <w:t>от 23.12.2021 № 202</w:t>
      </w:r>
    </w:p>
    <w:p w:rsidR="007C67DA" w:rsidRPr="007C67DA" w:rsidRDefault="007C67DA" w:rsidP="007C67DA">
      <w:pPr>
        <w:spacing w:after="0" w:line="240" w:lineRule="auto"/>
        <w:jc w:val="right"/>
        <w:rPr>
          <w:rFonts w:ascii="Times New Roman" w:eastAsia="Times New Roman" w:hAnsi="Times New Roman" w:cs="Times New Roman"/>
          <w:sz w:val="26"/>
          <w:szCs w:val="26"/>
          <w:lang w:eastAsia="ru-RU"/>
        </w:rPr>
      </w:pPr>
    </w:p>
    <w:p w:rsidR="007C67DA" w:rsidRPr="007C67DA" w:rsidRDefault="007C67DA" w:rsidP="007C67DA">
      <w:pPr>
        <w:spacing w:after="0" w:line="240" w:lineRule="auto"/>
        <w:jc w:val="center"/>
        <w:rPr>
          <w:rFonts w:ascii="Times New Roman" w:eastAsia="Times New Roman" w:hAnsi="Times New Roman" w:cs="Times New Roman"/>
          <w:b/>
          <w:sz w:val="26"/>
          <w:szCs w:val="26"/>
          <w:lang w:eastAsia="ru-RU"/>
        </w:rPr>
      </w:pPr>
      <w:r w:rsidRPr="007C67DA">
        <w:rPr>
          <w:rFonts w:ascii="Times New Roman" w:eastAsia="Times New Roman" w:hAnsi="Times New Roman" w:cs="Times New Roman"/>
          <w:b/>
          <w:sz w:val="26"/>
          <w:szCs w:val="26"/>
          <w:lang w:eastAsia="ru-RU"/>
        </w:rPr>
        <w:t>Перечень и объемы финансирования муниципальных программ на 2022 год и плановый период 2023 и 2024 годов</w:t>
      </w:r>
    </w:p>
    <w:p w:rsidR="007C67DA" w:rsidRPr="007C67DA" w:rsidRDefault="007C67DA" w:rsidP="007C67DA">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7C67DA" w:rsidRPr="007C67DA" w:rsidTr="007C67DA">
        <w:trPr>
          <w:trHeight w:val="56"/>
        </w:trPr>
        <w:tc>
          <w:tcPr>
            <w:tcW w:w="2501" w:type="pct"/>
            <w:vMerge w:val="restart"/>
            <w:tcBorders>
              <w:top w:val="single" w:sz="4" w:space="0" w:color="auto"/>
              <w:left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Наименование</w:t>
            </w:r>
          </w:p>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Сумма, рублей</w:t>
            </w:r>
          </w:p>
        </w:tc>
      </w:tr>
      <w:tr w:rsidR="007C67DA" w:rsidRPr="007C67DA" w:rsidTr="007C67DA">
        <w:trPr>
          <w:trHeight w:val="230"/>
        </w:trPr>
        <w:tc>
          <w:tcPr>
            <w:tcW w:w="2501" w:type="pct"/>
            <w:vMerge/>
            <w:tcBorders>
              <w:top w:val="single" w:sz="4" w:space="0" w:color="auto"/>
              <w:left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2022 год</w:t>
            </w:r>
          </w:p>
        </w:tc>
        <w:tc>
          <w:tcPr>
            <w:tcW w:w="863" w:type="pct"/>
            <w:vMerge w:val="restart"/>
            <w:tcBorders>
              <w:top w:val="single" w:sz="4" w:space="0" w:color="auto"/>
              <w:left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2023 год</w:t>
            </w:r>
          </w:p>
        </w:tc>
        <w:tc>
          <w:tcPr>
            <w:tcW w:w="773" w:type="pct"/>
            <w:vMerge w:val="restart"/>
            <w:tcBorders>
              <w:top w:val="single" w:sz="4" w:space="0" w:color="auto"/>
              <w:left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 xml:space="preserve"> 2024 год</w:t>
            </w:r>
          </w:p>
        </w:tc>
      </w:tr>
      <w:tr w:rsidR="007C67DA" w:rsidRPr="007C67DA" w:rsidTr="007C67DA">
        <w:trPr>
          <w:trHeight w:val="230"/>
        </w:trPr>
        <w:tc>
          <w:tcPr>
            <w:tcW w:w="2501" w:type="pct"/>
            <w:vMerge/>
            <w:tcBorders>
              <w:left w:val="single" w:sz="4" w:space="0" w:color="auto"/>
              <w:bottom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7C67DA" w:rsidRPr="007C67DA" w:rsidRDefault="007C67DA" w:rsidP="007C67DA">
            <w:pPr>
              <w:spacing w:after="0" w:line="240" w:lineRule="auto"/>
              <w:jc w:val="center"/>
              <w:rPr>
                <w:rFonts w:ascii="Times New Roman" w:eastAsia="Times New Roman" w:hAnsi="Times New Roman" w:cs="Times New Roman"/>
                <w:sz w:val="20"/>
                <w:szCs w:val="20"/>
                <w:lang w:eastAsia="ru-RU"/>
              </w:rPr>
            </w:pPr>
          </w:p>
        </w:tc>
      </w:tr>
      <w:tr w:rsidR="007C67DA" w:rsidRPr="007C67DA" w:rsidTr="007C67DA">
        <w:trPr>
          <w:trHeight w:val="375"/>
        </w:trPr>
        <w:tc>
          <w:tcPr>
            <w:tcW w:w="2501"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12 822 948,92</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6 711 860,00</w:t>
            </w:r>
          </w:p>
        </w:tc>
        <w:tc>
          <w:tcPr>
            <w:tcW w:w="77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6 784 300,00</w:t>
            </w:r>
          </w:p>
        </w:tc>
      </w:tr>
      <w:tr w:rsidR="007C67DA" w:rsidRPr="007C67DA" w:rsidTr="007C67DA">
        <w:trPr>
          <w:trHeight w:val="60"/>
        </w:trPr>
        <w:tc>
          <w:tcPr>
            <w:tcW w:w="2501"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179 300,00</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100 000,00</w:t>
            </w:r>
          </w:p>
        </w:tc>
        <w:tc>
          <w:tcPr>
            <w:tcW w:w="77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100 000,00</w:t>
            </w:r>
          </w:p>
        </w:tc>
      </w:tr>
      <w:tr w:rsidR="007C67DA" w:rsidRPr="007C67DA" w:rsidTr="007C67DA">
        <w:trPr>
          <w:trHeight w:val="60"/>
        </w:trPr>
        <w:tc>
          <w:tcPr>
            <w:tcW w:w="2501"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4 593 186,80</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966 000,00</w:t>
            </w:r>
          </w:p>
        </w:tc>
        <w:tc>
          <w:tcPr>
            <w:tcW w:w="77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966 000,00</w:t>
            </w:r>
          </w:p>
        </w:tc>
      </w:tr>
      <w:tr w:rsidR="007C67DA" w:rsidRPr="007C67DA" w:rsidTr="007C67DA">
        <w:trPr>
          <w:trHeight w:val="60"/>
        </w:trPr>
        <w:tc>
          <w:tcPr>
            <w:tcW w:w="2501"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319 000,00</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140 000,00</w:t>
            </w:r>
          </w:p>
        </w:tc>
        <w:tc>
          <w:tcPr>
            <w:tcW w:w="77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140 000,00</w:t>
            </w:r>
          </w:p>
        </w:tc>
      </w:tr>
      <w:tr w:rsidR="007C67DA" w:rsidRPr="007C67DA" w:rsidTr="007C67DA">
        <w:trPr>
          <w:trHeight w:val="60"/>
        </w:trPr>
        <w:tc>
          <w:tcPr>
            <w:tcW w:w="2501"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3 305 686,12</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1 475 660,00</w:t>
            </w:r>
          </w:p>
        </w:tc>
        <w:tc>
          <w:tcPr>
            <w:tcW w:w="77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1 548 100,00</w:t>
            </w:r>
          </w:p>
        </w:tc>
      </w:tr>
      <w:tr w:rsidR="007C67DA" w:rsidRPr="007C67DA" w:rsidTr="007C67DA">
        <w:trPr>
          <w:trHeight w:val="60"/>
        </w:trPr>
        <w:tc>
          <w:tcPr>
            <w:tcW w:w="2501"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0"/>
                <w:szCs w:val="20"/>
                <w:lang w:eastAsia="ru-RU"/>
              </w:rPr>
            </w:pPr>
            <w:r w:rsidRPr="007C67DA">
              <w:rPr>
                <w:rFonts w:ascii="Times New Roman" w:eastAsia="Times New Roman" w:hAnsi="Times New Roman" w:cs="Times New Roman"/>
                <w:sz w:val="20"/>
                <w:szCs w:val="20"/>
                <w:lang w:eastAsia="ru-RU"/>
              </w:rPr>
              <w:t>4 425 776,00</w:t>
            </w:r>
          </w:p>
        </w:tc>
        <w:tc>
          <w:tcPr>
            <w:tcW w:w="86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4 030 200,00</w:t>
            </w:r>
          </w:p>
        </w:tc>
        <w:tc>
          <w:tcPr>
            <w:tcW w:w="773" w:type="pct"/>
            <w:tcBorders>
              <w:top w:val="single" w:sz="4" w:space="0" w:color="auto"/>
              <w:left w:val="single" w:sz="4" w:space="0" w:color="auto"/>
              <w:bottom w:val="single" w:sz="4" w:space="0" w:color="auto"/>
              <w:right w:val="single" w:sz="4" w:space="0" w:color="auto"/>
            </w:tcBorders>
          </w:tcPr>
          <w:p w:rsidR="007C67DA" w:rsidRPr="007C67DA" w:rsidRDefault="007C67DA" w:rsidP="007C67DA">
            <w:pPr>
              <w:spacing w:after="0" w:line="240" w:lineRule="auto"/>
              <w:jc w:val="right"/>
              <w:rPr>
                <w:rFonts w:ascii="Times New Roman" w:eastAsia="Times New Roman" w:hAnsi="Times New Roman" w:cs="Times New Roman"/>
                <w:sz w:val="24"/>
                <w:szCs w:val="24"/>
                <w:lang w:eastAsia="ru-RU"/>
              </w:rPr>
            </w:pPr>
            <w:r w:rsidRPr="007C67DA">
              <w:rPr>
                <w:rFonts w:ascii="Times New Roman" w:eastAsia="Times New Roman" w:hAnsi="Times New Roman" w:cs="Times New Roman"/>
                <w:sz w:val="20"/>
                <w:szCs w:val="20"/>
                <w:lang w:eastAsia="ru-RU"/>
              </w:rPr>
              <w:t>4 030 200,00</w:t>
            </w:r>
          </w:p>
        </w:tc>
      </w:tr>
    </w:tbl>
    <w:p w:rsidR="00F43A7D" w:rsidRDefault="00F43A7D" w:rsidP="00F43A7D">
      <w:pPr>
        <w:jc w:val="right"/>
        <w:rPr>
          <w:rFonts w:ascii="Times New Roman" w:eastAsia="Calibri" w:hAnsi="Times New Roman" w:cs="Times New Roman"/>
          <w:b/>
          <w:sz w:val="26"/>
          <w:szCs w:val="26"/>
        </w:rPr>
      </w:pPr>
    </w:p>
    <w:p w:rsidR="00F43A7D" w:rsidRPr="00575C84" w:rsidRDefault="00F43A7D" w:rsidP="00F43A7D">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p w:rsidR="00E06154" w:rsidRPr="006661A1" w:rsidRDefault="00E06154" w:rsidP="006661A1">
      <w:pPr>
        <w:spacing w:after="200" w:line="276" w:lineRule="auto"/>
        <w:jc w:val="center"/>
        <w:rPr>
          <w:rFonts w:ascii="Times New Roman" w:eastAsia="Times New Roman" w:hAnsi="Times New Roman" w:cs="Times New Roman"/>
          <w:b/>
          <w:sz w:val="24"/>
          <w:szCs w:val="24"/>
        </w:rPr>
      </w:pPr>
    </w:p>
    <w:p w:rsidR="00750434" w:rsidRPr="00575C84" w:rsidRDefault="00750434" w:rsidP="00437C8D">
      <w:pPr>
        <w:jc w:val="right"/>
        <w:rPr>
          <w:rFonts w:ascii="Times New Roman" w:eastAsia="MS Mincho" w:hAnsi="Times New Roman" w:cs="Times New Roman"/>
          <w:sz w:val="16"/>
          <w:szCs w:val="16"/>
          <w:lang w:eastAsia="ja-JP"/>
        </w:rPr>
      </w:pPr>
      <w:bookmarkStart w:id="0" w:name="_GoBack"/>
      <w:bookmarkEnd w:id="0"/>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DA" w:rsidRDefault="005B63DA" w:rsidP="00B52DA5">
      <w:pPr>
        <w:spacing w:after="0" w:line="240" w:lineRule="auto"/>
      </w:pPr>
      <w:r>
        <w:separator/>
      </w:r>
    </w:p>
  </w:endnote>
  <w:endnote w:type="continuationSeparator" w:id="0">
    <w:p w:rsidR="005B63DA" w:rsidRDefault="005B63DA"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DA" w:rsidRDefault="005B63DA" w:rsidP="00B52DA5">
      <w:pPr>
        <w:spacing w:after="0" w:line="240" w:lineRule="auto"/>
      </w:pPr>
      <w:r>
        <w:separator/>
      </w:r>
    </w:p>
  </w:footnote>
  <w:footnote w:type="continuationSeparator" w:id="0">
    <w:p w:rsidR="005B63DA" w:rsidRDefault="005B63DA"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8">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233920"/>
    <w:rsid w:val="00285E06"/>
    <w:rsid w:val="002D31ED"/>
    <w:rsid w:val="002D52DE"/>
    <w:rsid w:val="003369BD"/>
    <w:rsid w:val="003C3E51"/>
    <w:rsid w:val="00403854"/>
    <w:rsid w:val="0041584B"/>
    <w:rsid w:val="00437C8D"/>
    <w:rsid w:val="00470E5C"/>
    <w:rsid w:val="004E171B"/>
    <w:rsid w:val="00575C84"/>
    <w:rsid w:val="005B63DA"/>
    <w:rsid w:val="005F65F5"/>
    <w:rsid w:val="0061363D"/>
    <w:rsid w:val="00627C2D"/>
    <w:rsid w:val="006661A1"/>
    <w:rsid w:val="00723688"/>
    <w:rsid w:val="00750434"/>
    <w:rsid w:val="00766114"/>
    <w:rsid w:val="007C67DA"/>
    <w:rsid w:val="007D01DD"/>
    <w:rsid w:val="00876F03"/>
    <w:rsid w:val="00882267"/>
    <w:rsid w:val="008A0675"/>
    <w:rsid w:val="008B2C02"/>
    <w:rsid w:val="008E37DF"/>
    <w:rsid w:val="00904F94"/>
    <w:rsid w:val="009A4C2F"/>
    <w:rsid w:val="009E303A"/>
    <w:rsid w:val="00B13750"/>
    <w:rsid w:val="00B52DA5"/>
    <w:rsid w:val="00BF6368"/>
    <w:rsid w:val="00C120A2"/>
    <w:rsid w:val="00C202E6"/>
    <w:rsid w:val="00C31F4D"/>
    <w:rsid w:val="00C36289"/>
    <w:rsid w:val="00C53B8A"/>
    <w:rsid w:val="00C57A0C"/>
    <w:rsid w:val="00C93ABF"/>
    <w:rsid w:val="00D473B0"/>
    <w:rsid w:val="00D6491D"/>
    <w:rsid w:val="00D73410"/>
    <w:rsid w:val="00D75011"/>
    <w:rsid w:val="00E06154"/>
    <w:rsid w:val="00E2481D"/>
    <w:rsid w:val="00E77383"/>
    <w:rsid w:val="00E9041F"/>
    <w:rsid w:val="00F25DCA"/>
    <w:rsid w:val="00F43A7D"/>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numbering" w:customStyle="1" w:styleId="41">
    <w:name w:val="Нет списка4"/>
    <w:next w:val="a2"/>
    <w:uiPriority w:val="99"/>
    <w:semiHidden/>
    <w:unhideWhenUsed/>
    <w:rsid w:val="007C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29</Pages>
  <Words>7998</Words>
  <Characters>45593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38</cp:revision>
  <cp:lastPrinted>2022-08-17T01:46:00Z</cp:lastPrinted>
  <dcterms:created xsi:type="dcterms:W3CDTF">2022-01-18T04:09:00Z</dcterms:created>
  <dcterms:modified xsi:type="dcterms:W3CDTF">2022-09-09T02:11:00Z</dcterms:modified>
</cp:coreProperties>
</file>