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9E4A1C" w:rsidRPr="004C4AB9" w:rsidRDefault="00750434" w:rsidP="004C4AB9">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9E4A1C">
        <w:rPr>
          <w:rFonts w:ascii="Times New Roman" w:eastAsia="MS Mincho" w:hAnsi="Times New Roman" w:cs="Times New Roman"/>
          <w:sz w:val="24"/>
          <w:szCs w:val="24"/>
          <w:lang w:eastAsia="ja-JP"/>
        </w:rPr>
        <w:t>№ 18</w:t>
      </w:r>
      <w:r w:rsidR="000F249B">
        <w:rPr>
          <w:rFonts w:ascii="Times New Roman" w:eastAsia="MS Mincho" w:hAnsi="Times New Roman" w:cs="Times New Roman"/>
          <w:sz w:val="24"/>
          <w:szCs w:val="24"/>
          <w:lang w:eastAsia="ja-JP"/>
        </w:rPr>
        <w:t>6 (459</w:t>
      </w:r>
      <w:r w:rsidR="0061363D">
        <w:rPr>
          <w:rFonts w:ascii="Times New Roman" w:eastAsia="MS Mincho" w:hAnsi="Times New Roman" w:cs="Times New Roman"/>
          <w:sz w:val="24"/>
          <w:szCs w:val="24"/>
          <w:lang w:eastAsia="ja-JP"/>
        </w:rPr>
        <w:t>) от «</w:t>
      </w:r>
      <w:r w:rsidR="00EF6A7D">
        <w:rPr>
          <w:rFonts w:ascii="Times New Roman" w:eastAsia="MS Mincho" w:hAnsi="Times New Roman" w:cs="Times New Roman"/>
          <w:sz w:val="24"/>
          <w:szCs w:val="24"/>
          <w:lang w:eastAsia="ja-JP"/>
        </w:rPr>
        <w:t>1</w:t>
      </w:r>
      <w:r w:rsidR="000F249B">
        <w:rPr>
          <w:rFonts w:ascii="Times New Roman" w:eastAsia="MS Mincho" w:hAnsi="Times New Roman" w:cs="Times New Roman"/>
          <w:sz w:val="24"/>
          <w:szCs w:val="24"/>
          <w:lang w:eastAsia="ja-JP"/>
        </w:rPr>
        <w:t>8</w:t>
      </w:r>
      <w:r w:rsidRPr="0071641A">
        <w:rPr>
          <w:rFonts w:ascii="Times New Roman" w:eastAsia="MS Mincho" w:hAnsi="Times New Roman" w:cs="Times New Roman"/>
          <w:sz w:val="24"/>
          <w:szCs w:val="24"/>
          <w:lang w:eastAsia="ja-JP"/>
        </w:rPr>
        <w:t xml:space="preserve">» </w:t>
      </w:r>
      <w:r w:rsidR="00EF6A7D">
        <w:rPr>
          <w:rFonts w:ascii="Times New Roman" w:eastAsia="MS Mincho" w:hAnsi="Times New Roman" w:cs="Times New Roman"/>
          <w:sz w:val="24"/>
          <w:szCs w:val="24"/>
          <w:lang w:eastAsia="ja-JP"/>
        </w:rPr>
        <w:t>но</w:t>
      </w:r>
      <w:r w:rsidR="004C4AB9">
        <w:rPr>
          <w:rFonts w:ascii="Times New Roman" w:eastAsia="MS Mincho" w:hAnsi="Times New Roman" w:cs="Times New Roman"/>
          <w:sz w:val="24"/>
          <w:szCs w:val="24"/>
          <w:lang w:eastAsia="ja-JP"/>
        </w:rPr>
        <w:t>я</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4654AC" w:rsidRPr="004654AC" w:rsidRDefault="004654AC" w:rsidP="004654AC">
      <w:pPr>
        <w:spacing w:after="0" w:line="240" w:lineRule="auto"/>
        <w:jc w:val="center"/>
        <w:rPr>
          <w:rFonts w:ascii="Times New Roman" w:eastAsia="Times New Roman" w:hAnsi="Times New Roman" w:cs="Times New Roman"/>
          <w:b/>
          <w:sz w:val="26"/>
          <w:szCs w:val="26"/>
          <w:lang w:eastAsia="ru-RU"/>
        </w:rPr>
      </w:pPr>
      <w:r w:rsidRPr="004654AC">
        <w:rPr>
          <w:rFonts w:ascii="Times New Roman" w:eastAsia="Times New Roman" w:hAnsi="Times New Roman" w:cs="Times New Roman"/>
          <w:b/>
          <w:sz w:val="26"/>
          <w:szCs w:val="26"/>
          <w:lang w:eastAsia="ru-RU"/>
        </w:rPr>
        <w:t>ПОСТАНОВЛЕНИЕ</w:t>
      </w:r>
    </w:p>
    <w:p w:rsidR="004654AC" w:rsidRPr="004654AC" w:rsidRDefault="004654AC" w:rsidP="004654AC">
      <w:pPr>
        <w:spacing w:after="0" w:line="240" w:lineRule="auto"/>
        <w:jc w:val="center"/>
        <w:rPr>
          <w:rFonts w:ascii="Times New Roman" w:eastAsia="Times New Roman" w:hAnsi="Times New Roman" w:cs="Times New Roman"/>
          <w:sz w:val="26"/>
          <w:szCs w:val="26"/>
          <w:lang w:eastAsia="ru-RU"/>
        </w:rPr>
      </w:pPr>
    </w:p>
    <w:p w:rsidR="004654AC" w:rsidRPr="004654AC" w:rsidRDefault="004654AC" w:rsidP="004654AC">
      <w:pPr>
        <w:spacing w:after="0" w:line="240" w:lineRule="auto"/>
        <w:jc w:val="center"/>
        <w:rPr>
          <w:rFonts w:ascii="Times New Roman" w:eastAsia="Times New Roman" w:hAnsi="Times New Roman" w:cs="Times New Roman"/>
          <w:sz w:val="26"/>
          <w:szCs w:val="26"/>
          <w:lang w:eastAsia="ru-RU"/>
        </w:rPr>
      </w:pPr>
      <w:r w:rsidRPr="004654AC">
        <w:rPr>
          <w:rFonts w:ascii="Times New Roman" w:eastAsia="Times New Roman" w:hAnsi="Times New Roman" w:cs="Times New Roman"/>
          <w:sz w:val="26"/>
          <w:szCs w:val="26"/>
          <w:lang w:eastAsia="ru-RU"/>
        </w:rPr>
        <w:t xml:space="preserve">14.11.2022                                         </w:t>
      </w:r>
      <w:r>
        <w:rPr>
          <w:rFonts w:ascii="Times New Roman" w:eastAsia="Times New Roman" w:hAnsi="Times New Roman" w:cs="Times New Roman"/>
          <w:sz w:val="26"/>
          <w:szCs w:val="26"/>
          <w:lang w:eastAsia="ru-RU"/>
        </w:rPr>
        <w:t xml:space="preserve">                            </w:t>
      </w:r>
      <w:r w:rsidRPr="004654AC">
        <w:rPr>
          <w:rFonts w:ascii="Times New Roman" w:eastAsia="Times New Roman" w:hAnsi="Times New Roman" w:cs="Times New Roman"/>
          <w:sz w:val="26"/>
          <w:szCs w:val="26"/>
          <w:lang w:eastAsia="ru-RU"/>
        </w:rPr>
        <w:t xml:space="preserve">                                              № 103 </w:t>
      </w:r>
    </w:p>
    <w:p w:rsidR="004654AC" w:rsidRPr="004654AC" w:rsidRDefault="004654AC" w:rsidP="004654AC">
      <w:pPr>
        <w:spacing w:after="0" w:line="240" w:lineRule="auto"/>
        <w:jc w:val="center"/>
        <w:rPr>
          <w:rFonts w:ascii="Times New Roman" w:eastAsia="Times New Roman" w:hAnsi="Times New Roman" w:cs="Times New Roman"/>
          <w:sz w:val="26"/>
          <w:szCs w:val="26"/>
          <w:lang w:eastAsia="ru-RU"/>
        </w:rPr>
      </w:pPr>
    </w:p>
    <w:p w:rsidR="004654AC" w:rsidRPr="004654AC" w:rsidRDefault="004654AC" w:rsidP="004654AC">
      <w:pPr>
        <w:spacing w:after="0" w:line="240" w:lineRule="auto"/>
        <w:jc w:val="center"/>
        <w:rPr>
          <w:rFonts w:ascii="Times New Roman" w:eastAsia="Times New Roman" w:hAnsi="Times New Roman" w:cs="Times New Roman"/>
          <w:bCs/>
          <w:sz w:val="26"/>
          <w:szCs w:val="26"/>
          <w:lang w:eastAsia="ru-RU"/>
        </w:rPr>
      </w:pPr>
      <w:r w:rsidRPr="004654AC">
        <w:rPr>
          <w:rFonts w:ascii="Times New Roman" w:eastAsia="Times New Roman" w:hAnsi="Times New Roman" w:cs="Times New Roman"/>
          <w:bCs/>
          <w:sz w:val="26"/>
          <w:szCs w:val="26"/>
          <w:lang w:eastAsia="ru-RU"/>
        </w:rPr>
        <w:t xml:space="preserve">О внесении изменений в постановление администрации Ягодного сельского поселения от 27.12.2021 № 139 «Об утверждении перечней главных администраторов доходов и источников финансирования дефицита бюджета муниципального образования «Ягодное сельское поселение </w:t>
      </w:r>
      <w:proofErr w:type="spellStart"/>
      <w:r w:rsidRPr="004654AC">
        <w:rPr>
          <w:rFonts w:ascii="Times New Roman" w:eastAsia="Times New Roman" w:hAnsi="Times New Roman" w:cs="Times New Roman"/>
          <w:bCs/>
          <w:sz w:val="26"/>
          <w:szCs w:val="26"/>
          <w:lang w:eastAsia="ru-RU"/>
        </w:rPr>
        <w:t>Асиновского</w:t>
      </w:r>
      <w:proofErr w:type="spellEnd"/>
      <w:r w:rsidRPr="004654AC">
        <w:rPr>
          <w:rFonts w:ascii="Times New Roman" w:eastAsia="Times New Roman" w:hAnsi="Times New Roman" w:cs="Times New Roman"/>
          <w:bCs/>
          <w:sz w:val="26"/>
          <w:szCs w:val="26"/>
          <w:lang w:eastAsia="ru-RU"/>
        </w:rPr>
        <w:t xml:space="preserve"> района Томской области»</w:t>
      </w:r>
    </w:p>
    <w:p w:rsidR="004654AC" w:rsidRPr="004654AC" w:rsidRDefault="004654AC" w:rsidP="004654AC">
      <w:pPr>
        <w:spacing w:after="0" w:line="240" w:lineRule="auto"/>
        <w:jc w:val="center"/>
        <w:rPr>
          <w:rFonts w:ascii="Times New Roman" w:eastAsia="Times New Roman" w:hAnsi="Times New Roman" w:cs="Times New Roman"/>
          <w:sz w:val="26"/>
          <w:szCs w:val="26"/>
          <w:lang w:eastAsia="ru-RU"/>
        </w:rPr>
      </w:pPr>
    </w:p>
    <w:p w:rsidR="004654AC" w:rsidRPr="004654AC" w:rsidRDefault="004654AC" w:rsidP="004654AC">
      <w:pPr>
        <w:spacing w:after="0" w:line="240" w:lineRule="auto"/>
        <w:ind w:firstLine="708"/>
        <w:jc w:val="both"/>
        <w:rPr>
          <w:rFonts w:ascii="Times New Roman" w:eastAsia="Times New Roman" w:hAnsi="Times New Roman" w:cs="Times New Roman"/>
          <w:sz w:val="26"/>
          <w:szCs w:val="26"/>
          <w:lang w:eastAsia="ru-RU"/>
        </w:rPr>
      </w:pPr>
      <w:r w:rsidRPr="004654AC">
        <w:rPr>
          <w:rFonts w:ascii="Times New Roman" w:eastAsia="Times New Roman" w:hAnsi="Times New Roman" w:cs="Times New Roman"/>
          <w:color w:val="000000"/>
          <w:sz w:val="26"/>
          <w:szCs w:val="26"/>
          <w:lang w:eastAsia="ru-RU"/>
        </w:rPr>
        <w:t>В целях совершенствования муниципального нормативного правового акта</w:t>
      </w:r>
      <w:r w:rsidRPr="004654AC">
        <w:rPr>
          <w:rFonts w:ascii="Times New Roman" w:eastAsia="Times New Roman" w:hAnsi="Times New Roman" w:cs="Times New Roman"/>
          <w:sz w:val="26"/>
          <w:szCs w:val="26"/>
          <w:lang w:eastAsia="ru-RU"/>
        </w:rPr>
        <w:t xml:space="preserve"> ПОСТАНОВЛЯЮ:</w:t>
      </w:r>
    </w:p>
    <w:p w:rsidR="004654AC" w:rsidRPr="004654AC" w:rsidRDefault="004654AC" w:rsidP="004654AC">
      <w:pPr>
        <w:spacing w:after="0" w:line="240" w:lineRule="auto"/>
        <w:ind w:firstLine="708"/>
        <w:jc w:val="both"/>
        <w:rPr>
          <w:rFonts w:ascii="Times New Roman" w:eastAsia="Times New Roman" w:hAnsi="Times New Roman" w:cs="Times New Roman"/>
          <w:sz w:val="26"/>
          <w:szCs w:val="26"/>
          <w:lang w:eastAsia="ru-RU"/>
        </w:rPr>
      </w:pPr>
      <w:r w:rsidRPr="004654AC">
        <w:rPr>
          <w:rFonts w:ascii="Times New Roman" w:eastAsia="Times New Roman" w:hAnsi="Times New Roman" w:cs="Times New Roman"/>
          <w:sz w:val="26"/>
          <w:szCs w:val="26"/>
          <w:lang w:eastAsia="ru-RU"/>
        </w:rPr>
        <w:t xml:space="preserve">1. Внести в постановление администрации Ягодного сельского поселения от 27.12.2021 № 139 «Об утверждении перечней главных администраторов доходов и источников финансирования дефицита бюджета муниципального образования «Ягодное сельское поселение </w:t>
      </w:r>
      <w:proofErr w:type="spellStart"/>
      <w:r w:rsidRPr="004654AC">
        <w:rPr>
          <w:rFonts w:ascii="Times New Roman" w:eastAsia="Times New Roman" w:hAnsi="Times New Roman" w:cs="Times New Roman"/>
          <w:sz w:val="26"/>
          <w:szCs w:val="26"/>
          <w:lang w:eastAsia="ru-RU"/>
        </w:rPr>
        <w:t>Асиновского</w:t>
      </w:r>
      <w:proofErr w:type="spellEnd"/>
      <w:r w:rsidRPr="004654AC">
        <w:rPr>
          <w:rFonts w:ascii="Times New Roman" w:eastAsia="Times New Roman" w:hAnsi="Times New Roman" w:cs="Times New Roman"/>
          <w:sz w:val="26"/>
          <w:szCs w:val="26"/>
          <w:lang w:eastAsia="ru-RU"/>
        </w:rPr>
        <w:t xml:space="preserve"> района Томской области», (далее – Постановление) следующие изменения:</w:t>
      </w:r>
    </w:p>
    <w:p w:rsidR="004654AC" w:rsidRPr="004654AC" w:rsidRDefault="004654AC" w:rsidP="004654AC">
      <w:pPr>
        <w:spacing w:after="0" w:line="240" w:lineRule="auto"/>
        <w:ind w:firstLine="708"/>
        <w:jc w:val="both"/>
        <w:rPr>
          <w:rFonts w:ascii="Times New Roman" w:eastAsia="Times New Roman" w:hAnsi="Times New Roman" w:cs="Times New Roman"/>
          <w:sz w:val="26"/>
          <w:szCs w:val="26"/>
          <w:lang w:eastAsia="ru-RU"/>
        </w:rPr>
      </w:pPr>
      <w:r w:rsidRPr="004654AC">
        <w:rPr>
          <w:rFonts w:ascii="Times New Roman" w:eastAsia="Times New Roman" w:hAnsi="Times New Roman" w:cs="Times New Roman"/>
          <w:sz w:val="26"/>
          <w:szCs w:val="26"/>
          <w:lang w:eastAsia="ru-RU"/>
        </w:rPr>
        <w:t xml:space="preserve">1.1. Дополнить перечень главных администраторов доходов бюджета муниципального образования «Ягодное сельское поселение </w:t>
      </w:r>
      <w:proofErr w:type="spellStart"/>
      <w:r w:rsidRPr="004654AC">
        <w:rPr>
          <w:rFonts w:ascii="Times New Roman" w:eastAsia="Times New Roman" w:hAnsi="Times New Roman" w:cs="Times New Roman"/>
          <w:sz w:val="26"/>
          <w:szCs w:val="26"/>
          <w:lang w:eastAsia="ru-RU"/>
        </w:rPr>
        <w:t>Асиновского</w:t>
      </w:r>
      <w:proofErr w:type="spellEnd"/>
      <w:r w:rsidRPr="004654AC">
        <w:rPr>
          <w:rFonts w:ascii="Times New Roman" w:eastAsia="Times New Roman" w:hAnsi="Times New Roman" w:cs="Times New Roman"/>
          <w:sz w:val="26"/>
          <w:szCs w:val="26"/>
          <w:lang w:eastAsia="ru-RU"/>
        </w:rPr>
        <w:t xml:space="preserve"> района Томской области» в Приложении № 1 к Постановлению строкой 3.16 следующего содержания:</w:t>
      </w:r>
    </w:p>
    <w:p w:rsidR="004654AC" w:rsidRPr="004654AC" w:rsidRDefault="004654AC" w:rsidP="004654AC">
      <w:pPr>
        <w:spacing w:after="0" w:line="240" w:lineRule="auto"/>
        <w:ind w:firstLine="708"/>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041"/>
        <w:gridCol w:w="5614"/>
      </w:tblGrid>
      <w:tr w:rsidR="004654AC" w:rsidRPr="004654AC" w:rsidTr="002D3F2A">
        <w:tc>
          <w:tcPr>
            <w:tcW w:w="369" w:type="pct"/>
            <w:shd w:val="clear" w:color="auto" w:fill="auto"/>
          </w:tcPr>
          <w:p w:rsidR="004654AC" w:rsidRPr="004654AC" w:rsidRDefault="004654AC" w:rsidP="004654AC">
            <w:pPr>
              <w:widowControl w:val="0"/>
              <w:suppressAutoHyphens/>
              <w:spacing w:after="0" w:line="240" w:lineRule="auto"/>
              <w:jc w:val="both"/>
              <w:rPr>
                <w:rFonts w:ascii="Times New Roman" w:eastAsia="Lucida Sans Unicode" w:hAnsi="Times New Roman" w:cs="Tahoma"/>
                <w:bCs/>
                <w:color w:val="000000"/>
                <w:sz w:val="24"/>
                <w:szCs w:val="24"/>
                <w:lang w:eastAsia="ru-RU" w:bidi="ru-RU"/>
              </w:rPr>
            </w:pPr>
            <w:r w:rsidRPr="004654AC">
              <w:rPr>
                <w:rFonts w:ascii="Times New Roman" w:eastAsia="Lucida Sans Unicode" w:hAnsi="Times New Roman" w:cs="Tahoma"/>
                <w:bCs/>
                <w:color w:val="000000"/>
                <w:sz w:val="24"/>
                <w:szCs w:val="24"/>
                <w:lang w:eastAsia="ru-RU" w:bidi="ru-RU"/>
              </w:rPr>
              <w:t>3.16</w:t>
            </w:r>
          </w:p>
        </w:tc>
        <w:tc>
          <w:tcPr>
            <w:tcW w:w="1627" w:type="pct"/>
            <w:shd w:val="clear" w:color="auto" w:fill="auto"/>
          </w:tcPr>
          <w:p w:rsidR="004654AC" w:rsidRPr="004654AC" w:rsidRDefault="004654AC" w:rsidP="004654AC">
            <w:pPr>
              <w:widowControl w:val="0"/>
              <w:suppressAutoHyphens/>
              <w:spacing w:after="0" w:line="240" w:lineRule="auto"/>
              <w:jc w:val="both"/>
              <w:rPr>
                <w:rFonts w:ascii="Times New Roman" w:eastAsia="Lucida Sans Unicode" w:hAnsi="Times New Roman" w:cs="Tahoma"/>
                <w:bCs/>
                <w:color w:val="000000"/>
                <w:sz w:val="24"/>
                <w:szCs w:val="24"/>
                <w:lang w:eastAsia="ru-RU" w:bidi="ru-RU"/>
              </w:rPr>
            </w:pPr>
            <w:r w:rsidRPr="004654AC">
              <w:rPr>
                <w:rFonts w:ascii="Times New Roman" w:eastAsia="Lucida Sans Unicode" w:hAnsi="Times New Roman" w:cs="Tahoma"/>
                <w:bCs/>
                <w:color w:val="000000"/>
                <w:sz w:val="24"/>
                <w:szCs w:val="24"/>
                <w:lang w:eastAsia="ru-RU" w:bidi="ru-RU"/>
              </w:rPr>
              <w:t>908  202 25599 10 0000 150</w:t>
            </w:r>
          </w:p>
        </w:tc>
        <w:tc>
          <w:tcPr>
            <w:tcW w:w="3004" w:type="pct"/>
            <w:shd w:val="clear" w:color="auto" w:fill="auto"/>
          </w:tcPr>
          <w:p w:rsidR="004654AC" w:rsidRPr="004654AC" w:rsidRDefault="004654AC" w:rsidP="004654AC">
            <w:pPr>
              <w:widowControl w:val="0"/>
              <w:suppressAutoHyphens/>
              <w:spacing w:after="0" w:line="240" w:lineRule="auto"/>
              <w:jc w:val="both"/>
              <w:rPr>
                <w:rFonts w:ascii="Times New Roman" w:eastAsia="Lucida Sans Unicode" w:hAnsi="Times New Roman" w:cs="Tahoma"/>
                <w:bCs/>
                <w:color w:val="000000"/>
                <w:sz w:val="24"/>
                <w:szCs w:val="24"/>
                <w:lang w:eastAsia="ru-RU" w:bidi="ru-RU"/>
              </w:rPr>
            </w:pPr>
            <w:r w:rsidRPr="004654AC">
              <w:rPr>
                <w:rFonts w:ascii="Times New Roman" w:eastAsia="Lucida Sans Unicode" w:hAnsi="Times New Roman" w:cs="Tahoma"/>
                <w:bCs/>
                <w:color w:val="000000"/>
                <w:sz w:val="24"/>
                <w:szCs w:val="24"/>
                <w:lang w:eastAsia="ru-RU" w:bidi="ru-RU"/>
              </w:rPr>
              <w:t>Субсидии бюджетам сельских поселений на подготовку проектов межевания земельных участков и на проведение кадастровых работ</w:t>
            </w:r>
          </w:p>
        </w:tc>
      </w:tr>
    </w:tbl>
    <w:p w:rsidR="004654AC" w:rsidRPr="004654AC" w:rsidRDefault="004654AC" w:rsidP="004654AC">
      <w:pPr>
        <w:spacing w:after="0" w:line="240" w:lineRule="auto"/>
        <w:jc w:val="both"/>
        <w:rPr>
          <w:rFonts w:ascii="Times New Roman" w:eastAsia="Times New Roman" w:hAnsi="Times New Roman" w:cs="Times New Roman"/>
          <w:sz w:val="26"/>
          <w:szCs w:val="26"/>
          <w:lang w:eastAsia="ru-RU"/>
        </w:rPr>
      </w:pPr>
    </w:p>
    <w:p w:rsidR="004654AC" w:rsidRPr="004654AC" w:rsidRDefault="004654AC" w:rsidP="004654AC">
      <w:pPr>
        <w:spacing w:after="0" w:line="240" w:lineRule="auto"/>
        <w:ind w:firstLine="708"/>
        <w:jc w:val="both"/>
        <w:rPr>
          <w:rFonts w:ascii="Times New Roman" w:eastAsia="Times New Roman" w:hAnsi="Times New Roman" w:cs="Times New Roman"/>
          <w:sz w:val="26"/>
          <w:szCs w:val="26"/>
          <w:lang w:eastAsia="ru-RU"/>
        </w:rPr>
      </w:pPr>
      <w:r w:rsidRPr="004654AC">
        <w:rPr>
          <w:rFonts w:ascii="Times New Roman" w:eastAsia="Times New Roman" w:hAnsi="Times New Roman" w:cs="Times New Roman"/>
          <w:sz w:val="26"/>
          <w:szCs w:val="26"/>
          <w:lang w:eastAsia="ru-RU"/>
        </w:rPr>
        <w:t xml:space="preserve">1.2. Строки 3.16, 3.17, 3.18 перечня главных администраторов доходов бюджета муниципального образования «Ягодное сельское поселение </w:t>
      </w:r>
      <w:proofErr w:type="spellStart"/>
      <w:r w:rsidRPr="004654AC">
        <w:rPr>
          <w:rFonts w:ascii="Times New Roman" w:eastAsia="Times New Roman" w:hAnsi="Times New Roman" w:cs="Times New Roman"/>
          <w:sz w:val="26"/>
          <w:szCs w:val="26"/>
          <w:lang w:eastAsia="ru-RU"/>
        </w:rPr>
        <w:t>Асиновского</w:t>
      </w:r>
      <w:proofErr w:type="spellEnd"/>
      <w:r w:rsidRPr="004654AC">
        <w:rPr>
          <w:rFonts w:ascii="Times New Roman" w:eastAsia="Times New Roman" w:hAnsi="Times New Roman" w:cs="Times New Roman"/>
          <w:sz w:val="26"/>
          <w:szCs w:val="26"/>
          <w:lang w:eastAsia="ru-RU"/>
        </w:rPr>
        <w:t xml:space="preserve"> района Томской области» в Приложении № 1 к Постановлению считать строками 3.17, 3.18, 3.19.</w:t>
      </w:r>
    </w:p>
    <w:p w:rsidR="004654AC" w:rsidRPr="004654AC" w:rsidRDefault="004654AC" w:rsidP="004654AC">
      <w:pPr>
        <w:spacing w:after="0" w:line="240" w:lineRule="auto"/>
        <w:ind w:firstLine="708"/>
        <w:jc w:val="both"/>
        <w:rPr>
          <w:rFonts w:ascii="Times New Roman" w:eastAsia="Times New Roman" w:hAnsi="Times New Roman" w:cs="Times New Roman"/>
          <w:sz w:val="26"/>
          <w:szCs w:val="26"/>
          <w:lang w:eastAsia="ru-RU"/>
        </w:rPr>
      </w:pPr>
      <w:r w:rsidRPr="004654AC">
        <w:rPr>
          <w:rFonts w:ascii="Times New Roman" w:eastAsia="Times New Roman" w:hAnsi="Times New Roman" w:cs="Times New Roman"/>
          <w:sz w:val="26"/>
          <w:szCs w:val="26"/>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4654AC" w:rsidRPr="004654AC" w:rsidRDefault="004654AC" w:rsidP="004654AC">
      <w:pPr>
        <w:spacing w:after="0" w:line="240" w:lineRule="auto"/>
        <w:jc w:val="both"/>
        <w:rPr>
          <w:rFonts w:ascii="Times New Roman" w:eastAsia="Times New Roman" w:hAnsi="Times New Roman" w:cs="Times New Roman"/>
          <w:sz w:val="26"/>
          <w:szCs w:val="26"/>
          <w:lang w:eastAsia="ru-RU"/>
        </w:rPr>
      </w:pPr>
      <w:r w:rsidRPr="004654AC">
        <w:rPr>
          <w:rFonts w:ascii="Times New Roman" w:eastAsia="Times New Roman" w:hAnsi="Times New Roman" w:cs="Times New Roman"/>
          <w:sz w:val="26"/>
          <w:szCs w:val="26"/>
          <w:lang w:eastAsia="ru-RU"/>
        </w:rPr>
        <w:t> </w:t>
      </w:r>
    </w:p>
    <w:p w:rsidR="004654AC" w:rsidRPr="004654AC" w:rsidRDefault="004654AC" w:rsidP="004654AC">
      <w:pPr>
        <w:spacing w:after="0" w:line="240" w:lineRule="auto"/>
        <w:jc w:val="both"/>
        <w:rPr>
          <w:rFonts w:ascii="Times New Roman" w:eastAsia="Times New Roman" w:hAnsi="Times New Roman" w:cs="Times New Roman"/>
          <w:sz w:val="26"/>
          <w:szCs w:val="26"/>
          <w:lang w:eastAsia="ru-RU"/>
        </w:rPr>
      </w:pPr>
    </w:p>
    <w:p w:rsidR="004654AC" w:rsidRPr="004654AC" w:rsidRDefault="004654AC" w:rsidP="004654AC">
      <w:pPr>
        <w:spacing w:after="0" w:line="240" w:lineRule="auto"/>
        <w:jc w:val="both"/>
        <w:rPr>
          <w:rFonts w:ascii="Times New Roman" w:eastAsia="Times New Roman" w:hAnsi="Times New Roman" w:cs="Times New Roman"/>
          <w:sz w:val="26"/>
          <w:szCs w:val="26"/>
          <w:lang w:eastAsia="ru-RU"/>
        </w:rPr>
      </w:pPr>
      <w:r w:rsidRPr="004654AC">
        <w:rPr>
          <w:rFonts w:ascii="Times New Roman" w:eastAsia="Times New Roman" w:hAnsi="Times New Roman" w:cs="Times New Roman"/>
          <w:sz w:val="26"/>
          <w:szCs w:val="26"/>
          <w:lang w:eastAsia="ru-RU"/>
        </w:rPr>
        <w:t>Глава Ягодного сельского поселения                                                               Г.И. Баранов</w:t>
      </w:r>
    </w:p>
    <w:p w:rsidR="004654AC" w:rsidRPr="004654AC" w:rsidRDefault="004654AC" w:rsidP="004654AC">
      <w:pPr>
        <w:spacing w:after="0" w:line="240" w:lineRule="auto"/>
        <w:jc w:val="both"/>
        <w:rPr>
          <w:rFonts w:ascii="Times New Roman" w:eastAsia="Times New Roman" w:hAnsi="Times New Roman" w:cs="Times New Roman"/>
          <w:sz w:val="26"/>
          <w:szCs w:val="26"/>
          <w:lang w:eastAsia="ru-RU"/>
        </w:rPr>
      </w:pPr>
    </w:p>
    <w:p w:rsidR="004654AC" w:rsidRDefault="004654AC" w:rsidP="004654A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654AC" w:rsidRPr="004654AC" w:rsidRDefault="004654AC" w:rsidP="004654A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lastRenderedPageBreak/>
        <w:t>ПОСТАНОВЛЕНИЕ</w:t>
      </w:r>
    </w:p>
    <w:p w:rsidR="004654AC" w:rsidRPr="004654AC" w:rsidRDefault="004654AC" w:rsidP="004654A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654AC" w:rsidRPr="004654AC" w:rsidRDefault="004654AC" w:rsidP="004654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 xml:space="preserve">17.11.2022                                                        </w:t>
      </w:r>
      <w:r>
        <w:rPr>
          <w:rFonts w:ascii="Times New Roman" w:eastAsia="Times New Roman" w:hAnsi="Times New Roman" w:cs="Times New Roman"/>
          <w:sz w:val="24"/>
          <w:szCs w:val="24"/>
          <w:lang w:eastAsia="ru-RU"/>
        </w:rPr>
        <w:t xml:space="preserve">                             </w:t>
      </w:r>
      <w:r w:rsidRPr="004654AC">
        <w:rPr>
          <w:rFonts w:ascii="Times New Roman" w:eastAsia="Times New Roman" w:hAnsi="Times New Roman" w:cs="Times New Roman"/>
          <w:sz w:val="24"/>
          <w:szCs w:val="24"/>
          <w:lang w:eastAsia="ru-RU"/>
        </w:rPr>
        <w:t xml:space="preserve">                                           № 106 </w:t>
      </w:r>
    </w:p>
    <w:p w:rsidR="004654AC" w:rsidRPr="004654AC" w:rsidRDefault="004654AC" w:rsidP="004654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654AC" w:rsidRPr="004654AC" w:rsidRDefault="004654AC" w:rsidP="004654A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с. Ягодное</w:t>
      </w:r>
    </w:p>
    <w:p w:rsidR="004654AC" w:rsidRPr="004654AC" w:rsidRDefault="004654AC" w:rsidP="004654A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654AC" w:rsidRPr="004654AC" w:rsidRDefault="004654AC" w:rsidP="004654AC">
      <w:pPr>
        <w:spacing w:after="0" w:line="240" w:lineRule="auto"/>
        <w:jc w:val="center"/>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О внесении изменений в постановление администрации Ягодного сельского поселения от 26.12.2018 № 220 «Об утверждении типового положения о закупке товаров, работ, услуг»</w:t>
      </w:r>
    </w:p>
    <w:p w:rsidR="004654AC" w:rsidRPr="004654AC" w:rsidRDefault="004654AC" w:rsidP="004654AC">
      <w:pPr>
        <w:spacing w:after="0" w:line="240" w:lineRule="auto"/>
        <w:jc w:val="both"/>
        <w:rPr>
          <w:rFonts w:ascii="Times New Roman" w:eastAsia="Calibri" w:hAnsi="Times New Roman" w:cs="Times New Roman"/>
          <w:sz w:val="24"/>
          <w:szCs w:val="24"/>
          <w:lang w:eastAsia="ru-RU"/>
        </w:rPr>
      </w:pP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С целью приведения муниципального нормативного правового акта в соответствие с законодательством</w:t>
      </w:r>
    </w:p>
    <w:p w:rsidR="004654AC" w:rsidRPr="004654AC" w:rsidRDefault="004654AC" w:rsidP="004654AC">
      <w:pPr>
        <w:spacing w:after="0" w:line="240" w:lineRule="auto"/>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ПОСТАНОВЛЯЮ:</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 Внести в постановление администрации Ягодного сельского поселения от 26.12.2018 № 220 «Об утверждении типового положения о закупке товаров, работ, услуг» (далее – типовое положение) следующие изменения: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 в Типовом положении о закупке товаров, работ, услуг, утвержденном указанным постановлением:</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1.1 исключить;</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пунктом 5-1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4654AC">
        <w:rPr>
          <w:rFonts w:ascii="Times New Roman" w:eastAsia="Calibri" w:hAnsi="Times New Roman" w:cs="Times New Roman"/>
          <w:sz w:val="24"/>
          <w:szCs w:val="24"/>
          <w:vertAlign w:val="superscript"/>
          <w:lang w:eastAsia="ru-RU"/>
        </w:rPr>
        <w:t>2</w:t>
      </w:r>
      <w:r w:rsidRPr="004654AC">
        <w:rPr>
          <w:rFonts w:ascii="Times New Roman" w:eastAsia="Calibri" w:hAnsi="Times New Roman" w:cs="Times New Roman"/>
          <w:sz w:val="24"/>
          <w:szCs w:val="24"/>
          <w:lang w:eastAsia="ru-RU"/>
        </w:rPr>
        <w:t xml:space="preserve"> и 3</w:t>
      </w:r>
      <w:r w:rsidRPr="004654AC">
        <w:rPr>
          <w:rFonts w:ascii="Times New Roman" w:eastAsia="Calibri" w:hAnsi="Times New Roman" w:cs="Times New Roman"/>
          <w:sz w:val="24"/>
          <w:szCs w:val="24"/>
          <w:vertAlign w:val="superscript"/>
          <w:lang w:eastAsia="ru-RU"/>
        </w:rPr>
        <w:t>3</w:t>
      </w:r>
      <w:r w:rsidRPr="004654AC">
        <w:rPr>
          <w:rFonts w:ascii="Times New Roman" w:eastAsia="Calibri" w:hAnsi="Times New Roman" w:cs="Times New Roman"/>
          <w:sz w:val="24"/>
          <w:szCs w:val="24"/>
          <w:lang w:eastAsia="ru-RU"/>
        </w:rPr>
        <w:t xml:space="preserve"> Федерального закона № 223-ФЗ с учетом требований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 </w:t>
      </w:r>
      <w:r w:rsidRPr="004654AC">
        <w:rPr>
          <w:rFonts w:ascii="Times New Roman" w:eastAsia="Calibri" w:hAnsi="Times New Roman" w:cs="Times New Roman"/>
          <w:sz w:val="24"/>
          <w:szCs w:val="24"/>
          <w:vertAlign w:val="superscript"/>
          <w:lang w:eastAsia="ru-RU"/>
        </w:rPr>
        <w:t>2-1</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подпункте 2 пункта 6 слова «закупка у единственного поставщика (исполнителя, подрядчика) в электронной форме.» заменить словами «закупка у единственного поставщика (исполнителя, подрядчика) в электронной форме.</w:t>
      </w:r>
      <w:r w:rsidRPr="004654AC">
        <w:rPr>
          <w:rFonts w:ascii="Times New Roman" w:eastAsia="Calibri" w:hAnsi="Times New Roman" w:cs="Times New Roman"/>
          <w:sz w:val="24"/>
          <w:szCs w:val="24"/>
          <w:vertAlign w:val="superscript"/>
          <w:lang w:eastAsia="ru-RU"/>
        </w:rPr>
        <w:t>2-2</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пункте 9 слова «действующими на электронной площадке.» заменить словами «действующими на электронной площадке.</w:t>
      </w:r>
      <w:r w:rsidRPr="004654AC">
        <w:rPr>
          <w:rFonts w:ascii="Times New Roman" w:eastAsia="Calibri" w:hAnsi="Times New Roman" w:cs="Times New Roman"/>
          <w:sz w:val="24"/>
          <w:szCs w:val="24"/>
          <w:vertAlign w:val="superscript"/>
          <w:lang w:eastAsia="ru-RU"/>
        </w:rPr>
        <w:t>2-3</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пунктом 11-1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12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«12. 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Pr="004654AC">
        <w:rPr>
          <w:rFonts w:ascii="Times New Roman" w:eastAsia="Calibri" w:hAnsi="Times New Roman" w:cs="Times New Roman"/>
          <w:sz w:val="24"/>
          <w:szCs w:val="24"/>
          <w:vertAlign w:val="superscript"/>
          <w:lang w:eastAsia="ru-RU"/>
        </w:rPr>
        <w:t>6</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пунктами 12-1, 12-2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«12-1. При выявлении в составе комиссии физических лиц, указанных в пункте 12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предусмотренными пунктом 12 настоящего Положения о закупке.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12-2. Член комиссии 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14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lastRenderedPageBreak/>
        <w:t>«14. Заказчик устанавливает в извещении и документации о закупке требование обеспечения заявок на участие в закупке, в соответствии с условиями, установленными частями 25, 27 статьи 3</w:t>
      </w:r>
      <w:r w:rsidRPr="004654AC">
        <w:rPr>
          <w:rFonts w:ascii="Times New Roman" w:eastAsia="Calibri" w:hAnsi="Times New Roman" w:cs="Times New Roman"/>
          <w:sz w:val="24"/>
          <w:szCs w:val="24"/>
          <w:vertAlign w:val="superscript"/>
          <w:lang w:eastAsia="ru-RU"/>
        </w:rPr>
        <w:t>2</w:t>
      </w:r>
      <w:r w:rsidRPr="004654AC">
        <w:rPr>
          <w:rFonts w:ascii="Times New Roman" w:eastAsia="Calibri" w:hAnsi="Times New Roman" w:cs="Times New Roman"/>
          <w:sz w:val="24"/>
          <w:szCs w:val="24"/>
          <w:lang w:eastAsia="ru-RU"/>
        </w:rPr>
        <w:t>, пунктом 8</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части 9 и пунктом 15</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части 10 статьи 4 Федерального закона № 223-ФЗ.</w:t>
      </w:r>
      <w:r w:rsidRPr="004654AC">
        <w:rPr>
          <w:rFonts w:ascii="Times New Roman" w:eastAsia="Calibri" w:hAnsi="Times New Roman" w:cs="Times New Roman"/>
          <w:sz w:val="24"/>
          <w:szCs w:val="24"/>
          <w:vertAlign w:val="superscript"/>
          <w:lang w:eastAsia="ru-RU"/>
        </w:rPr>
        <w:t>8</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пунктом 14-1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«14-1.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16 после слов «банковская гарантия» в соответствующем падеже дополнить словами «(или независимая гарантия)» в соответствующем падеже;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пунктами 18-1, 18-2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vertAlign w:val="superscript"/>
          <w:lang w:eastAsia="ru-RU"/>
        </w:rPr>
      </w:pPr>
      <w:r w:rsidRPr="004654AC">
        <w:rPr>
          <w:rFonts w:ascii="Times New Roman" w:eastAsia="Calibri" w:hAnsi="Times New Roman" w:cs="Times New Roman"/>
          <w:sz w:val="24"/>
          <w:szCs w:val="24"/>
          <w:lang w:eastAsia="ru-RU"/>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4654AC">
        <w:rPr>
          <w:rFonts w:ascii="Times New Roman" w:eastAsia="Calibri" w:hAnsi="Times New Roman" w:cs="Times New Roman"/>
          <w:sz w:val="24"/>
          <w:szCs w:val="24"/>
          <w:vertAlign w:val="superscript"/>
          <w:lang w:eastAsia="ru-RU"/>
        </w:rPr>
        <w:t>2</w:t>
      </w:r>
      <w:r w:rsidRPr="004654AC">
        <w:rPr>
          <w:rFonts w:ascii="Times New Roman" w:eastAsia="Calibri" w:hAnsi="Times New Roman" w:cs="Times New Roman"/>
          <w:sz w:val="24"/>
          <w:szCs w:val="24"/>
          <w:lang w:eastAsia="ru-RU"/>
        </w:rPr>
        <w:t xml:space="preserve"> части 9 и пунктом 15</w:t>
      </w:r>
      <w:r w:rsidRPr="004654AC">
        <w:rPr>
          <w:rFonts w:ascii="Times New Roman" w:eastAsia="Calibri" w:hAnsi="Times New Roman" w:cs="Times New Roman"/>
          <w:sz w:val="24"/>
          <w:szCs w:val="24"/>
          <w:vertAlign w:val="superscript"/>
          <w:lang w:eastAsia="ru-RU"/>
        </w:rPr>
        <w:t>2</w:t>
      </w:r>
      <w:r w:rsidRPr="004654AC">
        <w:rPr>
          <w:rFonts w:ascii="Times New Roman" w:eastAsia="Calibri" w:hAnsi="Times New Roman" w:cs="Times New Roman"/>
          <w:sz w:val="24"/>
          <w:szCs w:val="24"/>
          <w:lang w:eastAsia="ru-RU"/>
        </w:rPr>
        <w:t xml:space="preserve"> части 10 статьи 4 Федерального закона № 223-ФЗ.</w:t>
      </w:r>
      <w:r w:rsidRPr="004654AC">
        <w:rPr>
          <w:rFonts w:ascii="Times New Roman" w:eastAsia="Calibri" w:hAnsi="Times New Roman" w:cs="Times New Roman"/>
          <w:sz w:val="24"/>
          <w:szCs w:val="24"/>
          <w:vertAlign w:val="superscript"/>
          <w:lang w:eastAsia="ru-RU"/>
        </w:rPr>
        <w:t>11-1</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19 после слов «банковской гарантии» дополнить словами «(или независимой гарантии)»;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подпункты 6, 7 пункта 27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vertAlign w:val="superscript"/>
          <w:lang w:eastAsia="ru-RU"/>
        </w:rPr>
      </w:pPr>
      <w:r w:rsidRPr="004654AC">
        <w:rPr>
          <w:rFonts w:ascii="Times New Roman" w:eastAsia="Calibri" w:hAnsi="Times New Roman" w:cs="Times New Roman"/>
          <w:sz w:val="24"/>
          <w:szCs w:val="24"/>
          <w:lang w:eastAsia="ru-RU"/>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4654AC">
        <w:rPr>
          <w:rFonts w:ascii="Times New Roman" w:eastAsia="Calibri" w:hAnsi="Times New Roman" w:cs="Times New Roman"/>
          <w:sz w:val="24"/>
          <w:szCs w:val="24"/>
          <w:vertAlign w:val="superscript"/>
          <w:lang w:eastAsia="ru-RU"/>
        </w:rPr>
        <w:t>13-1</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4654AC">
        <w:rPr>
          <w:rFonts w:ascii="Times New Roman" w:eastAsia="Calibri" w:hAnsi="Times New Roman" w:cs="Times New Roman"/>
          <w:sz w:val="24"/>
          <w:szCs w:val="24"/>
          <w:vertAlign w:val="superscript"/>
          <w:lang w:eastAsia="ru-RU"/>
        </w:rPr>
        <w:t>13-2</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подпункты 11, 12 пункта 28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подпункте 4 пункта 29 слова «такая заявка рассматривается как содержащая предложение о поставке иностранных товаров;» заменить словами «такая заявка рассматривается как содержащая предложение о поставке иностранных товаров;</w:t>
      </w:r>
      <w:r w:rsidRPr="004654AC">
        <w:rPr>
          <w:rFonts w:ascii="Times New Roman" w:eastAsia="Calibri" w:hAnsi="Times New Roman" w:cs="Times New Roman"/>
          <w:sz w:val="24"/>
          <w:szCs w:val="24"/>
          <w:vertAlign w:val="superscript"/>
          <w:lang w:eastAsia="ru-RU"/>
        </w:rPr>
        <w:t>17-1</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наименование подраздела «Порядок подачи заявок на участие в конкурсе</w:t>
      </w:r>
      <w:r w:rsidRPr="004654AC">
        <w:rPr>
          <w:rFonts w:ascii="Times New Roman" w:eastAsia="Calibri" w:hAnsi="Times New Roman" w:cs="Times New Roman"/>
          <w:sz w:val="24"/>
          <w:szCs w:val="24"/>
          <w:vertAlign w:val="superscript"/>
          <w:lang w:eastAsia="ru-RU"/>
        </w:rPr>
        <w:t>17-1</w:t>
      </w:r>
      <w:r w:rsidRPr="004654AC">
        <w:rPr>
          <w:rFonts w:ascii="Times New Roman" w:eastAsia="Calibri" w:hAnsi="Times New Roman" w:cs="Times New Roman"/>
          <w:sz w:val="24"/>
          <w:szCs w:val="24"/>
          <w:lang w:eastAsia="ru-RU"/>
        </w:rPr>
        <w:t>»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«Порядок подачи заявок на участие в конкурсе</w:t>
      </w:r>
      <w:r w:rsidRPr="004654AC">
        <w:rPr>
          <w:rFonts w:ascii="Times New Roman" w:eastAsia="Calibri" w:hAnsi="Times New Roman" w:cs="Times New Roman"/>
          <w:sz w:val="24"/>
          <w:szCs w:val="24"/>
          <w:vertAlign w:val="superscript"/>
          <w:lang w:eastAsia="ru-RU"/>
        </w:rPr>
        <w:t>17-2</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подпункте 5 пункта 34 слова «место жительства (для физического лица)» заменить словами «адрес места жительства (для физического лица)»;</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 7 пункта 34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«7) копию документа, подтверждающего полномочия лица действовать от имени участника конкурса, за исключением случаев подписания заявки: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proofErr w:type="gramStart"/>
      <w:r w:rsidRPr="004654AC">
        <w:rPr>
          <w:rFonts w:ascii="Times New Roman" w:eastAsia="Calibri" w:hAnsi="Times New Roman" w:cs="Times New Roman"/>
          <w:sz w:val="24"/>
          <w:szCs w:val="24"/>
          <w:lang w:eastAsia="ru-RU"/>
        </w:rPr>
        <w:t>а</w:t>
      </w:r>
      <w:proofErr w:type="gramEnd"/>
      <w:r w:rsidRPr="004654AC">
        <w:rPr>
          <w:rFonts w:ascii="Times New Roman" w:eastAsia="Calibri" w:hAnsi="Times New Roman" w:cs="Times New Roman"/>
          <w:sz w:val="24"/>
          <w:szCs w:val="24"/>
          <w:lang w:eastAsia="ru-RU"/>
        </w:rPr>
        <w:t>) индивидуальным предпринимателем, если участником конкурса является индивидуальный предприниматель;</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proofErr w:type="gramStart"/>
      <w:r w:rsidRPr="004654AC">
        <w:rPr>
          <w:rFonts w:ascii="Times New Roman" w:eastAsia="Calibri" w:hAnsi="Times New Roman" w:cs="Times New Roman"/>
          <w:sz w:val="24"/>
          <w:szCs w:val="24"/>
          <w:lang w:eastAsia="ru-RU"/>
        </w:rPr>
        <w:lastRenderedPageBreak/>
        <w:t>б</w:t>
      </w:r>
      <w:proofErr w:type="gramEnd"/>
      <w:r w:rsidRPr="004654AC">
        <w:rPr>
          <w:rFonts w:ascii="Times New Roman" w:eastAsia="Calibri" w:hAnsi="Times New Roman" w:cs="Times New Roman"/>
          <w:sz w:val="24"/>
          <w:szCs w:val="24"/>
          <w:lang w:eastAsia="ru-RU"/>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 12 пункта 34 после слов «Положения о закупке,» дополнить словами «за исключением случая, предусмотренного подпунктом «е» пункта 9 части 19</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 14 пункта 34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обеспечения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извещение, документации) является крупной сделкой;»;</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34 дополнить подпунктом 17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«17) 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4654AC">
        <w:rPr>
          <w:rFonts w:ascii="Times New Roman" w:eastAsia="Calibri" w:hAnsi="Times New Roman" w:cs="Times New Roman"/>
          <w:sz w:val="24"/>
          <w:szCs w:val="24"/>
          <w:vertAlign w:val="superscript"/>
          <w:lang w:eastAsia="ru-RU"/>
        </w:rPr>
        <w:t>20-1</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наименование подраздела «</w:t>
      </w:r>
      <w:r w:rsidRPr="004654AC">
        <w:rPr>
          <w:rFonts w:ascii="Times New Roman" w:eastAsia="MS Mincho" w:hAnsi="Times New Roman" w:cs="Times New Roman"/>
          <w:color w:val="000000"/>
          <w:sz w:val="24"/>
          <w:szCs w:val="24"/>
          <w:lang w:eastAsia="ru-RU"/>
        </w:rPr>
        <w:t>Порядок рассмотрения, оценки и сопоставления заявок на участие в конкурсе</w:t>
      </w:r>
      <w:r w:rsidRPr="004654AC">
        <w:rPr>
          <w:rFonts w:ascii="Times New Roman" w:eastAsia="MS Mincho" w:hAnsi="Times New Roman" w:cs="Times New Roman"/>
          <w:color w:val="000000"/>
          <w:sz w:val="24"/>
          <w:szCs w:val="24"/>
          <w:vertAlign w:val="superscript"/>
          <w:lang w:eastAsia="ru-RU"/>
        </w:rPr>
        <w:t>20-1</w:t>
      </w:r>
      <w:r w:rsidRPr="004654AC">
        <w:rPr>
          <w:rFonts w:ascii="Times New Roman" w:eastAsia="Calibri" w:hAnsi="Times New Roman" w:cs="Times New Roman"/>
          <w:sz w:val="24"/>
          <w:szCs w:val="24"/>
          <w:lang w:eastAsia="ru-RU"/>
        </w:rPr>
        <w:t>»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«Порядок рассмотрения, оценки и сопоставления заявок на участие в конкурсе</w:t>
      </w:r>
      <w:r w:rsidRPr="004654AC">
        <w:rPr>
          <w:rFonts w:ascii="Times New Roman" w:eastAsia="Calibri" w:hAnsi="Times New Roman" w:cs="Times New Roman"/>
          <w:sz w:val="24"/>
          <w:szCs w:val="24"/>
          <w:vertAlign w:val="superscript"/>
          <w:lang w:eastAsia="ru-RU"/>
        </w:rPr>
        <w:t>20-2</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пункте 37 слово «десять» заменить словом «пять»;</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39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«39.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пункте 46 слова «сроке исполнения договора.</w:t>
      </w:r>
      <w:r w:rsidRPr="004654AC">
        <w:rPr>
          <w:rFonts w:ascii="Times New Roman" w:eastAsia="Calibri" w:hAnsi="Times New Roman" w:cs="Times New Roman"/>
          <w:sz w:val="24"/>
          <w:szCs w:val="24"/>
          <w:vertAlign w:val="superscript"/>
          <w:lang w:eastAsia="ru-RU"/>
        </w:rPr>
        <w:t>20-2</w:t>
      </w:r>
      <w:r w:rsidRPr="004654AC">
        <w:rPr>
          <w:rFonts w:ascii="Times New Roman" w:eastAsia="Calibri" w:hAnsi="Times New Roman" w:cs="Times New Roman"/>
          <w:sz w:val="24"/>
          <w:szCs w:val="24"/>
          <w:lang w:eastAsia="ru-RU"/>
        </w:rPr>
        <w:t>» заменить словами «сроке исполнения договора.</w:t>
      </w:r>
      <w:r w:rsidRPr="004654AC">
        <w:rPr>
          <w:rFonts w:ascii="Times New Roman" w:eastAsia="Calibri" w:hAnsi="Times New Roman" w:cs="Times New Roman"/>
          <w:sz w:val="24"/>
          <w:szCs w:val="24"/>
          <w:vertAlign w:val="superscript"/>
          <w:lang w:eastAsia="ru-RU"/>
        </w:rPr>
        <w:t>20-3</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подпункты 6, 7 пункта 64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vertAlign w:val="superscript"/>
          <w:lang w:eastAsia="ru-RU"/>
        </w:rPr>
      </w:pPr>
      <w:r w:rsidRPr="004654AC">
        <w:rPr>
          <w:rFonts w:ascii="Times New Roman" w:eastAsia="Calibri" w:hAnsi="Times New Roman" w:cs="Times New Roman"/>
          <w:sz w:val="24"/>
          <w:szCs w:val="24"/>
          <w:lang w:eastAsia="ru-RU"/>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4654AC">
        <w:rPr>
          <w:rFonts w:ascii="Times New Roman" w:eastAsia="Calibri" w:hAnsi="Times New Roman" w:cs="Times New Roman"/>
          <w:sz w:val="24"/>
          <w:szCs w:val="24"/>
          <w:vertAlign w:val="superscript"/>
          <w:lang w:eastAsia="ru-RU"/>
        </w:rPr>
        <w:t>23-1</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4654AC">
        <w:rPr>
          <w:rFonts w:ascii="Times New Roman" w:eastAsia="Calibri" w:hAnsi="Times New Roman" w:cs="Times New Roman"/>
          <w:sz w:val="24"/>
          <w:szCs w:val="24"/>
          <w:vertAlign w:val="superscript"/>
          <w:lang w:eastAsia="ru-RU"/>
        </w:rPr>
        <w:t>23-2</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подпункты 12, 13 пункта 65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xml:space="preserve">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исполнение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 </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lastRenderedPageBreak/>
        <w:t>- в подпункте 4 пункта 66 слова «содержащая предложение о поставке иностранных товаров;» заменить словами «содержащая предложение о поставке иностранных товаров;</w:t>
      </w:r>
      <w:r w:rsidRPr="004654AC">
        <w:rPr>
          <w:rFonts w:ascii="Times New Roman" w:eastAsia="Calibri" w:hAnsi="Times New Roman" w:cs="Times New Roman"/>
          <w:sz w:val="24"/>
          <w:szCs w:val="24"/>
          <w:vertAlign w:val="superscript"/>
          <w:lang w:eastAsia="ru-RU"/>
        </w:rPr>
        <w:t>27-1</w:t>
      </w:r>
      <w:r w:rsidRPr="004654AC">
        <w:rPr>
          <w:rFonts w:ascii="Times New Roman" w:eastAsia="Calibri" w:hAnsi="Times New Roman" w:cs="Times New Roman"/>
          <w:sz w:val="24"/>
          <w:szCs w:val="24"/>
          <w:lang w:eastAsia="ru-RU"/>
        </w:rPr>
        <w:t>»;</w:t>
      </w:r>
    </w:p>
    <w:p w:rsidR="004654AC" w:rsidRPr="004654AC" w:rsidRDefault="004654AC" w:rsidP="004654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наименование подраздела «</w:t>
      </w:r>
      <w:r w:rsidRPr="004654AC">
        <w:rPr>
          <w:rFonts w:ascii="Times New Roman" w:eastAsia="MS Mincho" w:hAnsi="Times New Roman" w:cs="Times New Roman"/>
          <w:color w:val="000000"/>
          <w:sz w:val="24"/>
          <w:szCs w:val="24"/>
          <w:lang w:eastAsia="ru-RU"/>
        </w:rPr>
        <w:t>Порядок подачи заявок на участие в аукционе</w:t>
      </w:r>
      <w:r w:rsidRPr="004654AC">
        <w:rPr>
          <w:rFonts w:ascii="Times New Roman" w:eastAsia="MS Mincho" w:hAnsi="Times New Roman" w:cs="Times New Roman"/>
          <w:color w:val="000000"/>
          <w:sz w:val="24"/>
          <w:szCs w:val="24"/>
          <w:vertAlign w:val="superscript"/>
          <w:lang w:eastAsia="ru-RU"/>
        </w:rPr>
        <w:t>27-1</w:t>
      </w:r>
      <w:r w:rsidRPr="004654AC">
        <w:rPr>
          <w:rFonts w:ascii="Times New Roman" w:eastAsia="MS Mincho" w:hAnsi="Times New Roman" w:cs="Times New Roman"/>
          <w:color w:val="000000"/>
          <w:sz w:val="24"/>
          <w:szCs w:val="24"/>
          <w:lang w:eastAsia="ru-RU"/>
        </w:rPr>
        <w:t xml:space="preserve">» </w:t>
      </w:r>
      <w:r w:rsidRPr="004654AC">
        <w:rPr>
          <w:rFonts w:ascii="Times New Roman" w:eastAsia="Calibri" w:hAnsi="Times New Roman" w:cs="Times New Roman"/>
          <w:sz w:val="24"/>
          <w:szCs w:val="24"/>
          <w:lang w:eastAsia="ru-RU"/>
        </w:rPr>
        <w:t>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«Порядок подачи заявок на участие в аукционе</w:t>
      </w:r>
      <w:r w:rsidRPr="004654AC">
        <w:rPr>
          <w:rFonts w:ascii="Times New Roman" w:eastAsia="Calibri" w:hAnsi="Times New Roman" w:cs="Times New Roman"/>
          <w:sz w:val="24"/>
          <w:szCs w:val="24"/>
          <w:vertAlign w:val="superscript"/>
          <w:lang w:eastAsia="ru-RU"/>
        </w:rPr>
        <w:t>27-2</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подпункте 1 пункта 74 слова «место жительства (для физического лица)» заменить словами «адрес места жительства (для физического лица)»;</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 3 пункта 74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proofErr w:type="gramStart"/>
      <w:r w:rsidRPr="004654AC">
        <w:rPr>
          <w:rFonts w:ascii="Times New Roman" w:eastAsia="Calibri" w:hAnsi="Times New Roman" w:cs="Times New Roman"/>
          <w:sz w:val="24"/>
          <w:szCs w:val="24"/>
          <w:lang w:eastAsia="ru-RU"/>
        </w:rPr>
        <w:t>а</w:t>
      </w:r>
      <w:proofErr w:type="gramEnd"/>
      <w:r w:rsidRPr="004654AC">
        <w:rPr>
          <w:rFonts w:ascii="Times New Roman" w:eastAsia="Calibri" w:hAnsi="Times New Roman" w:cs="Times New Roman"/>
          <w:sz w:val="24"/>
          <w:szCs w:val="24"/>
          <w:lang w:eastAsia="ru-RU"/>
        </w:rPr>
        <w:t>) индивидуальным предпринимателем, если участником аукциона является индивидуальный предприниматель;</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proofErr w:type="gramStart"/>
      <w:r w:rsidRPr="004654AC">
        <w:rPr>
          <w:rFonts w:ascii="Times New Roman" w:eastAsia="Calibri" w:hAnsi="Times New Roman" w:cs="Times New Roman"/>
          <w:sz w:val="24"/>
          <w:szCs w:val="24"/>
          <w:lang w:eastAsia="ru-RU"/>
        </w:rPr>
        <w:t>б</w:t>
      </w:r>
      <w:proofErr w:type="gramEnd"/>
      <w:r w:rsidRPr="004654AC">
        <w:rPr>
          <w:rFonts w:ascii="Times New Roman" w:eastAsia="Calibri" w:hAnsi="Times New Roman" w:cs="Times New Roman"/>
          <w:sz w:val="24"/>
          <w:szCs w:val="24"/>
          <w:lang w:eastAsia="ru-RU"/>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 8 пункта 74 после слов «Положения о закупке,» дополнить словами «за исключением случая, предусмотренного подпунктом «е» пункта 9 части 19</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 9 пункта 74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«9) копию решение о согласии на совершение или о последующем одобрении крупных сделок по результатам аукциона от имени участника аукциона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74 дополнить подпунктом 12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«12)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4654AC">
        <w:rPr>
          <w:rFonts w:ascii="Times New Roman" w:eastAsia="Calibri" w:hAnsi="Times New Roman" w:cs="Times New Roman"/>
          <w:sz w:val="24"/>
          <w:szCs w:val="24"/>
          <w:vertAlign w:val="superscript"/>
          <w:lang w:eastAsia="ru-RU"/>
        </w:rPr>
        <w:t>31-1</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наименование подраздела «</w:t>
      </w:r>
      <w:r w:rsidRPr="004654AC">
        <w:rPr>
          <w:rFonts w:ascii="Times New Roman" w:eastAsia="MS Mincho" w:hAnsi="Times New Roman" w:cs="Times New Roman"/>
          <w:color w:val="000000"/>
          <w:sz w:val="24"/>
          <w:szCs w:val="24"/>
          <w:lang w:eastAsia="ru-RU"/>
        </w:rPr>
        <w:t>Порядок рассмотрение первых частей заявок на участие в аукционе</w:t>
      </w:r>
      <w:r w:rsidRPr="004654AC">
        <w:rPr>
          <w:rFonts w:ascii="Times New Roman" w:eastAsia="MS Mincho" w:hAnsi="Times New Roman" w:cs="Times New Roman"/>
          <w:color w:val="000000"/>
          <w:sz w:val="24"/>
          <w:szCs w:val="24"/>
          <w:vertAlign w:val="superscript"/>
          <w:lang w:eastAsia="ru-RU"/>
        </w:rPr>
        <w:t>31-1</w:t>
      </w:r>
      <w:r w:rsidRPr="004654AC">
        <w:rPr>
          <w:rFonts w:ascii="Times New Roman" w:eastAsia="Calibri" w:hAnsi="Times New Roman" w:cs="Times New Roman"/>
          <w:sz w:val="24"/>
          <w:szCs w:val="24"/>
          <w:lang w:eastAsia="ru-RU"/>
        </w:rPr>
        <w:t>»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«Порядок рассмотрение первых частей заявок на участие в аукционе</w:t>
      </w:r>
      <w:r w:rsidRPr="004654AC">
        <w:rPr>
          <w:rFonts w:ascii="Times New Roman" w:eastAsia="Calibri" w:hAnsi="Times New Roman" w:cs="Times New Roman"/>
          <w:sz w:val="24"/>
          <w:szCs w:val="24"/>
          <w:vertAlign w:val="superscript"/>
          <w:lang w:eastAsia="ru-RU"/>
        </w:rPr>
        <w:t>31-2</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пункте 77 слова «семь дней» заменить словами «трех рабочих дней»;</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86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«86. Днем проведения аукциона является рабочий день, следующий за датой окончания срока рассмотрения первых частей заявок на участие в таком аукционе.»;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105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«105.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124 дополнить подпунктом 8-1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lastRenderedPageBreak/>
        <w:t>«8-1) требования к участникам запроса котировок;»;</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подпункте 4 пункта 127 слова «место жительства (для физического лица)» заменить словами «адрес места жительства (для физического лица)»;</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127 дополнить подпунктом 4-1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пункте 129 цифру «5» заменить цифрой «2»;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пункты 146, 147 исключить;</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153 дополнить подпунктом 5-1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r w:rsidRPr="004654AC">
        <w:rPr>
          <w:rFonts w:ascii="Times New Roman" w:eastAsia="Calibri" w:hAnsi="Times New Roman" w:cs="Times New Roman"/>
          <w:sz w:val="24"/>
          <w:szCs w:val="24"/>
          <w:vertAlign w:val="superscript"/>
          <w:lang w:eastAsia="ru-RU"/>
        </w:rPr>
        <w:t>44-1</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154 дополнить подпунктом 5-1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подпункте 4 пункта 155 слова «содержащая предложение о поставке иностранных товаров;» заменить словами «содержащая предложение о поставке иностранных товаров;</w:t>
      </w:r>
      <w:r w:rsidRPr="004654AC">
        <w:rPr>
          <w:rFonts w:ascii="Times New Roman" w:eastAsia="Calibri" w:hAnsi="Times New Roman" w:cs="Times New Roman"/>
          <w:sz w:val="24"/>
          <w:szCs w:val="24"/>
          <w:vertAlign w:val="superscript"/>
          <w:lang w:eastAsia="ru-RU"/>
        </w:rPr>
        <w:t>48-1</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подпункте 1 пункта 160 слова «место жительства (для физического лица)» заменить словами «адрес места жительства (для физического лица)»;</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 5 пункта 160 после слов «Положения о закупке,» дополнить словами «за исключением случая, предусмотренного подпунктом «е» пункта 9 части 19</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 8 пункта 160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proofErr w:type="gramStart"/>
      <w:r w:rsidRPr="004654AC">
        <w:rPr>
          <w:rFonts w:ascii="Times New Roman" w:eastAsia="Calibri" w:hAnsi="Times New Roman" w:cs="Times New Roman"/>
          <w:sz w:val="24"/>
          <w:szCs w:val="24"/>
          <w:lang w:eastAsia="ru-RU"/>
        </w:rPr>
        <w:t>а</w:t>
      </w:r>
      <w:proofErr w:type="gramEnd"/>
      <w:r w:rsidRPr="004654AC">
        <w:rPr>
          <w:rFonts w:ascii="Times New Roman" w:eastAsia="Calibri" w:hAnsi="Times New Roman" w:cs="Times New Roman"/>
          <w:sz w:val="24"/>
          <w:szCs w:val="24"/>
          <w:lang w:eastAsia="ru-RU"/>
        </w:rPr>
        <w:t>) индивидуальным предпринимателем, если участником запроса предложений является индивидуальный предприниматель;</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proofErr w:type="gramStart"/>
      <w:r w:rsidRPr="004654AC">
        <w:rPr>
          <w:rFonts w:ascii="Times New Roman" w:eastAsia="Calibri" w:hAnsi="Times New Roman" w:cs="Times New Roman"/>
          <w:sz w:val="24"/>
          <w:szCs w:val="24"/>
          <w:lang w:eastAsia="ru-RU"/>
        </w:rPr>
        <w:t>б</w:t>
      </w:r>
      <w:proofErr w:type="gramEnd"/>
      <w:r w:rsidRPr="004654AC">
        <w:rPr>
          <w:rFonts w:ascii="Times New Roman" w:eastAsia="Calibri" w:hAnsi="Times New Roman" w:cs="Times New Roman"/>
          <w:sz w:val="24"/>
          <w:szCs w:val="24"/>
          <w:lang w:eastAsia="ru-RU"/>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подпункт 12 пункта 160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160 дополнить подпунктом 15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«15)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предложений, документацией о запросе предложений.</w:t>
      </w:r>
      <w:r w:rsidRPr="004654AC">
        <w:rPr>
          <w:rFonts w:ascii="Times New Roman" w:eastAsia="Calibri" w:hAnsi="Times New Roman" w:cs="Times New Roman"/>
          <w:sz w:val="24"/>
          <w:szCs w:val="24"/>
          <w:vertAlign w:val="superscript"/>
          <w:lang w:eastAsia="ru-RU"/>
        </w:rPr>
        <w:t>52-1</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lastRenderedPageBreak/>
        <w:t>- наименование подраздела «Порядок рассмотрения, оценки и сопоставления заявок на участие в запросе предложений</w:t>
      </w:r>
      <w:r w:rsidRPr="004654AC">
        <w:rPr>
          <w:rFonts w:ascii="Times New Roman" w:eastAsia="Calibri" w:hAnsi="Times New Roman" w:cs="Times New Roman"/>
          <w:sz w:val="24"/>
          <w:szCs w:val="24"/>
          <w:vertAlign w:val="superscript"/>
          <w:lang w:eastAsia="ru-RU"/>
        </w:rPr>
        <w:t>52-1</w:t>
      </w:r>
      <w:r w:rsidRPr="004654AC">
        <w:rPr>
          <w:rFonts w:ascii="Times New Roman" w:eastAsia="Calibri" w:hAnsi="Times New Roman" w:cs="Times New Roman"/>
          <w:sz w:val="24"/>
          <w:szCs w:val="24"/>
          <w:lang w:eastAsia="ru-RU"/>
        </w:rPr>
        <w:t>»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«Порядок рассмотрения, оценки и сопоставления заявок на участие в запросе предложений</w:t>
      </w:r>
      <w:r w:rsidRPr="004654AC">
        <w:rPr>
          <w:rFonts w:ascii="Times New Roman" w:eastAsia="Calibri" w:hAnsi="Times New Roman" w:cs="Times New Roman"/>
          <w:sz w:val="24"/>
          <w:szCs w:val="24"/>
          <w:vertAlign w:val="superscript"/>
          <w:lang w:eastAsia="ru-RU"/>
        </w:rPr>
        <w:t>52-2</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в подпункте 164 слова «такая заявка рассматривается как содержащая предложение о поставке иностранных товаров.» заменить словами «такая заявка рассматривается как содержащая предложение о поставке иностранных товаров.</w:t>
      </w:r>
      <w:r w:rsidRPr="004654AC">
        <w:rPr>
          <w:rFonts w:ascii="Times New Roman" w:eastAsia="Calibri" w:hAnsi="Times New Roman" w:cs="Times New Roman"/>
          <w:sz w:val="24"/>
          <w:szCs w:val="24"/>
          <w:vertAlign w:val="superscript"/>
          <w:lang w:eastAsia="ru-RU"/>
        </w:rPr>
        <w:t>52-3</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пункт 165 изложить в новой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«165.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пунктом 193.1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«193.1. Заказчик вправе предусмотреть в Положении о закупке иной срок оплаты, отличный от установленного частью 5</w:t>
      </w:r>
      <w:r w:rsidRPr="004654AC">
        <w:rPr>
          <w:rFonts w:ascii="Times New Roman" w:eastAsia="Calibri" w:hAnsi="Times New Roman" w:cs="Times New Roman"/>
          <w:sz w:val="24"/>
          <w:szCs w:val="24"/>
          <w:vertAlign w:val="superscript"/>
          <w:lang w:eastAsia="ru-RU"/>
        </w:rPr>
        <w:t>3</w:t>
      </w:r>
      <w:r w:rsidRPr="004654AC">
        <w:rPr>
          <w:rFonts w:ascii="Times New Roman" w:eastAsia="Calibri" w:hAnsi="Times New Roman" w:cs="Times New Roman"/>
          <w:sz w:val="24"/>
          <w:szCs w:val="24"/>
          <w:lang w:eastAsia="ru-RU"/>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статьи 3 Федерального закона № 223-ФЗ согласно перечню, предусмотренному приложением к настоящему Положению о закупке.</w:t>
      </w:r>
      <w:r w:rsidRPr="004654AC">
        <w:rPr>
          <w:rFonts w:ascii="Times New Roman" w:eastAsia="Calibri" w:hAnsi="Times New Roman" w:cs="Times New Roman"/>
          <w:sz w:val="24"/>
          <w:szCs w:val="24"/>
          <w:vertAlign w:val="superscript"/>
          <w:lang w:eastAsia="ru-RU"/>
        </w:rPr>
        <w:t>61-1</w:t>
      </w:r>
      <w:r w:rsidRPr="004654AC">
        <w:rPr>
          <w:rFonts w:ascii="Times New Roman" w:eastAsia="Calibri"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«1»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Указывается полное наименование муниципального автономного (бюджетного) учреждения, муниципального унитарного предприятия в соответствии со сведениями, содержащимися в Едином государственном реестре юридических лиц.»;</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xml:space="preserve">- примечание «1» считать примечанием «2»; </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«1-1» исключить;</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«2-1»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2-1</w:t>
      </w:r>
      <w:r w:rsidRPr="004654AC">
        <w:rPr>
          <w:rFonts w:ascii="Times New Roman" w:eastAsia="Calibri" w:hAnsi="Times New Roman" w:cs="Times New Roman"/>
          <w:sz w:val="24"/>
          <w:szCs w:val="24"/>
          <w:lang w:eastAsia="ru-RU"/>
        </w:rPr>
        <w:t xml:space="preserve">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«2-2»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2-2</w:t>
      </w:r>
      <w:r w:rsidRPr="004654AC">
        <w:rPr>
          <w:rFonts w:ascii="Times New Roman" w:eastAsia="Calibri" w:hAnsi="Times New Roman" w:cs="Times New Roman"/>
          <w:sz w:val="24"/>
          <w:szCs w:val="24"/>
          <w:lang w:eastAsia="ru-RU"/>
        </w:rPr>
        <w:t xml:space="preserve"> 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CMCП в закупках), при условии установления указанного порядка в Положении о закупке.»;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«2-3»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2-3</w:t>
      </w:r>
      <w:r w:rsidRPr="004654AC">
        <w:rPr>
          <w:rFonts w:ascii="Times New Roman" w:eastAsia="Calibri" w:hAnsi="Times New Roman" w:cs="Times New Roman"/>
          <w:sz w:val="24"/>
          <w:szCs w:val="24"/>
          <w:lang w:eastAsia="ru-RU"/>
        </w:rPr>
        <w:t xml:space="preserve"> 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Положения об особенностях участия CMCП в закупках, Заказчик вправе разместить в единой информационной системе в сфере закупок информацию об осуществлении такой закуски (в том числе извещение, документацию, сведения о такой закупке в плане закупке). Порядок размещения информации о неконкурентной закупке в электронной форме, участниками которой могут </w:t>
      </w:r>
      <w:r w:rsidRPr="004654AC">
        <w:rPr>
          <w:rFonts w:ascii="Times New Roman" w:eastAsia="Calibri" w:hAnsi="Times New Roman" w:cs="Times New Roman"/>
          <w:sz w:val="24"/>
          <w:szCs w:val="24"/>
          <w:lang w:eastAsia="ru-RU"/>
        </w:rPr>
        <w:lastRenderedPageBreak/>
        <w:t>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 постановлением Правительства РФ от 10.09.2012 № 908 «Об утверждении Положения о размещения в единой информационной системе информации о закупке», постановлением Правительства РФ от 31.10.2014 №</w:t>
      </w:r>
      <w:r w:rsidRPr="004654AC">
        <w:rPr>
          <w:rFonts w:ascii="Times New Roman" w:eastAsia="Calibri" w:hAnsi="Times New Roman" w:cs="Times New Roman"/>
          <w:sz w:val="24"/>
          <w:szCs w:val="24"/>
          <w:lang w:eastAsia="ru-RU"/>
        </w:rPr>
        <w:tab/>
        <w:t xml:space="preserve"> 1132 «О порядке ведения реестра договоров, заключенных заказчиками по результатам закупки».»;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«6»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6</w:t>
      </w:r>
      <w:r w:rsidRPr="004654AC">
        <w:rPr>
          <w:rFonts w:ascii="Times New Roman" w:eastAsia="Calibri" w:hAnsi="Times New Roman" w:cs="Times New Roman"/>
          <w:sz w:val="24"/>
          <w:szCs w:val="24"/>
          <w:lang w:eastAsia="ru-RU"/>
        </w:rPr>
        <w:t xml:space="preserve"> Заказчик самостоятельно устанавливает в Положении о закупке случаи, при которых иные физические лица не могут быть членами комиссии.»;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«8»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8</w:t>
      </w:r>
      <w:r w:rsidRPr="004654AC">
        <w:rPr>
          <w:rFonts w:ascii="Times New Roman" w:eastAsia="Calibri" w:hAnsi="Times New Roman" w:cs="Times New Roman"/>
          <w:sz w:val="24"/>
          <w:szCs w:val="24"/>
          <w:lang w:eastAsia="ru-RU"/>
        </w:rPr>
        <w:t xml:space="preserve"> Заказчики при осуществлении закупок только у субъектов малого и среднего предпринимательства устанавливают в извещении о проведении закуски и документации о закупке требование обеспечения заявок на участие в закупке с учетом требований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«11-1»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11-1</w:t>
      </w:r>
      <w:r w:rsidRPr="004654AC">
        <w:rPr>
          <w:rFonts w:ascii="Times New Roman" w:eastAsia="Calibri" w:hAnsi="Times New Roman" w:cs="Times New Roman"/>
          <w:sz w:val="24"/>
          <w:szCs w:val="24"/>
          <w:lang w:eastAsia="ru-RU"/>
        </w:rPr>
        <w:t xml:space="preserve"> Заказчики при осуществлении закупок только у субъектов малого и среднего предпринимательства устанавливают в извещении о проведении закуски и документации о закупке требование обеспечения исполнения договора с учетом требований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«13-1»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13-1</w:t>
      </w:r>
      <w:r w:rsidRPr="004654AC">
        <w:rPr>
          <w:rFonts w:ascii="Times New Roman" w:eastAsia="Calibri" w:hAnsi="Times New Roman" w:cs="Times New Roman"/>
          <w:sz w:val="24"/>
          <w:szCs w:val="24"/>
          <w:lang w:eastAsia="ru-RU"/>
        </w:rPr>
        <w:t xml:space="preserve"> Размер обеспечения заявки на участие в конкурсе, порядок и срок его предоставления устанавливается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«13-2»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13-2</w:t>
      </w:r>
      <w:r w:rsidRPr="004654AC">
        <w:rPr>
          <w:rFonts w:ascii="Times New Roman" w:eastAsia="Calibri" w:hAnsi="Times New Roman" w:cs="Times New Roman"/>
          <w:sz w:val="24"/>
          <w:szCs w:val="24"/>
          <w:lang w:eastAsia="ru-RU"/>
        </w:rPr>
        <w:t xml:space="preserve"> 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«14-1»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 xml:space="preserve">14-1 </w:t>
      </w:r>
      <w:r w:rsidRPr="004654AC">
        <w:rPr>
          <w:rFonts w:ascii="Times New Roman" w:eastAsia="MS Mincho" w:hAnsi="Times New Roman" w:cs="Times New Roman"/>
          <w:color w:val="000000"/>
          <w:sz w:val="24"/>
          <w:szCs w:val="24"/>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654AC">
        <w:rPr>
          <w:rFonts w:ascii="Times New Roman" w:eastAsia="MS Mincho" w:hAnsi="Times New Roman" w:cs="Times New Roman"/>
          <w:color w:val="000000"/>
          <w:sz w:val="24"/>
          <w:szCs w:val="24"/>
          <w:vertAlign w:val="superscript"/>
          <w:lang w:eastAsia="ru-RU"/>
        </w:rPr>
        <w:t>4</w:t>
      </w:r>
      <w:r w:rsidRPr="004654AC">
        <w:rPr>
          <w:rFonts w:ascii="Times New Roman" w:eastAsia="MS Mincho" w:hAnsi="Times New Roman" w:cs="Times New Roman"/>
          <w:color w:val="000000"/>
          <w:sz w:val="24"/>
          <w:szCs w:val="24"/>
          <w:lang w:eastAsia="ru-RU"/>
        </w:rPr>
        <w:t xml:space="preserve"> Федерального закона № 223-ФЗ, а также обязаны включить в документацию о конкурсе условие в соответствии с пунктом 32</w:t>
      </w:r>
      <w:r w:rsidRPr="004654AC">
        <w:rPr>
          <w:rFonts w:ascii="Times New Roman" w:eastAsia="MS Mincho" w:hAnsi="Times New Roman" w:cs="Times New Roman"/>
          <w:color w:val="000000"/>
          <w:sz w:val="24"/>
          <w:szCs w:val="24"/>
          <w:vertAlign w:val="superscript"/>
          <w:lang w:eastAsia="ru-RU"/>
        </w:rPr>
        <w:t>1</w:t>
      </w:r>
      <w:r w:rsidRPr="004654AC">
        <w:rPr>
          <w:rFonts w:ascii="Times New Roman" w:eastAsia="MS Mincho" w:hAnsi="Times New Roman" w:cs="Times New Roman"/>
          <w:color w:val="000000"/>
          <w:sz w:val="24"/>
          <w:szCs w:val="24"/>
          <w:lang w:eastAsia="ru-RU"/>
        </w:rPr>
        <w:t xml:space="preserve"> Положения об особенностях участия в закупках.»;</w:t>
      </w:r>
    </w:p>
    <w:p w:rsidR="004654AC" w:rsidRPr="004654AC" w:rsidRDefault="004654AC" w:rsidP="004654AC">
      <w:pPr>
        <w:spacing w:after="0" w:line="240" w:lineRule="auto"/>
        <w:ind w:firstLine="709"/>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«17-1»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17-1</w:t>
      </w:r>
      <w:r w:rsidRPr="004654AC">
        <w:rPr>
          <w:rFonts w:ascii="Times New Roman" w:eastAsia="Calibri" w:hAnsi="Times New Roman" w:cs="Times New Roman"/>
          <w:sz w:val="24"/>
          <w:szCs w:val="24"/>
          <w:lang w:eastAsia="ru-RU"/>
        </w:rPr>
        <w:t xml:space="preserve"> За исключением случаев, если требование об указании страны происхождения товара установлено в соответствии с частью 6</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статьи 3 Федерального закона № 223-ФЗ.»;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«17-1» считать примечанием «17-2»;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«20-3»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 xml:space="preserve">20-3 </w:t>
      </w:r>
      <w:r w:rsidRPr="004654AC">
        <w:rPr>
          <w:rFonts w:ascii="Times New Roman" w:eastAsia="Calibri" w:hAnsi="Times New Roman" w:cs="Times New Roman"/>
          <w:sz w:val="24"/>
          <w:szCs w:val="24"/>
          <w:lang w:eastAsia="ru-RU"/>
        </w:rPr>
        <w:t>Заказчик вправе предусмотреть в Положении о закупке дополнительные сведения для включения в итоговый протокол. При этом перечень сведений, установленный в Положении о закупке должен быть закрытым.»;</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xml:space="preserve"> - дополнить примечанием «20-1»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20-1</w:t>
      </w:r>
      <w:r w:rsidRPr="004654AC">
        <w:rPr>
          <w:rFonts w:ascii="Times New Roman" w:eastAsia="Calibri" w:hAnsi="Times New Roman" w:cs="Times New Roman"/>
          <w:sz w:val="24"/>
          <w:szCs w:val="24"/>
          <w:lang w:eastAsia="ru-RU"/>
        </w:rPr>
        <w:t xml:space="preserve"> Информация и документы об обеспечении заявки на участие в конкурсе, участниками которого могут быть только субъекты малого и среднего предпринимательства, должны соответствовать требованиям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 и настоящему Положению о закупке.»;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lastRenderedPageBreak/>
        <w:t>- примечание «20-1» считать примечанием «20-2»;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«23-1»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23-1</w:t>
      </w:r>
      <w:r w:rsidRPr="004654AC">
        <w:rPr>
          <w:rFonts w:ascii="Times New Roman" w:eastAsia="Calibri" w:hAnsi="Times New Roman" w:cs="Times New Roman"/>
          <w:sz w:val="24"/>
          <w:szCs w:val="24"/>
          <w:lang w:eastAsia="ru-RU"/>
        </w:rPr>
        <w:t xml:space="preserve"> 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«23-2»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23-2</w:t>
      </w:r>
      <w:r w:rsidRPr="004654AC">
        <w:rPr>
          <w:rFonts w:ascii="Times New Roman" w:eastAsia="Calibri" w:hAnsi="Times New Roman" w:cs="Times New Roman"/>
          <w:sz w:val="24"/>
          <w:szCs w:val="24"/>
          <w:lang w:eastAsia="ru-RU"/>
        </w:rPr>
        <w:t xml:space="preserve"> 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«27-1»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27-1</w:t>
      </w:r>
      <w:r w:rsidRPr="004654AC">
        <w:rPr>
          <w:rFonts w:ascii="Times New Roman" w:eastAsia="Calibri" w:hAnsi="Times New Roman" w:cs="Times New Roman"/>
          <w:sz w:val="24"/>
          <w:szCs w:val="24"/>
          <w:lang w:eastAsia="ru-RU"/>
        </w:rPr>
        <w:t xml:space="preserve"> За исключением случаев, если требование об указании страны происхождения товара установлено в соответствии с частью 6</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статьи 3 Федерального закона № 223-ФЗ.»;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«27-1» считать примечанием «27-2»;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«31-1»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31-1</w:t>
      </w:r>
      <w:r w:rsidRPr="004654AC">
        <w:rPr>
          <w:rFonts w:ascii="Times New Roman" w:eastAsia="Calibri" w:hAnsi="Times New Roman" w:cs="Times New Roman"/>
          <w:sz w:val="24"/>
          <w:szCs w:val="24"/>
          <w:lang w:eastAsia="ru-RU"/>
        </w:rPr>
        <w:t xml:space="preserve"> Информация и документы об обеспечении заявки на участие в аукционе, участниками которого могут быть только субъекты малого и среднего предпринимательства, должны соответствовать требованиям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 и настоящему Положению о закупке.»;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«31-1» считать примечанием «31-2»;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«41» исключить;</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«44-1»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44-1</w:t>
      </w:r>
      <w:r w:rsidRPr="004654AC">
        <w:rPr>
          <w:rFonts w:ascii="Times New Roman" w:eastAsia="Calibri" w:hAnsi="Times New Roman" w:cs="Times New Roman"/>
          <w:sz w:val="24"/>
          <w:szCs w:val="24"/>
          <w:lang w:eastAsia="ru-RU"/>
        </w:rPr>
        <w:t xml:space="preserve"> 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«48-1»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48-1</w:t>
      </w:r>
      <w:r w:rsidRPr="004654AC">
        <w:rPr>
          <w:rFonts w:ascii="Times New Roman" w:eastAsia="Calibri" w:hAnsi="Times New Roman" w:cs="Times New Roman"/>
          <w:sz w:val="24"/>
          <w:szCs w:val="24"/>
          <w:lang w:eastAsia="ru-RU"/>
        </w:rPr>
        <w:t xml:space="preserve"> За исключением случаев, если требование об указании страны происхождения товара установлено в соответствии с частью 6</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статьи 3 Федерального закона № 223-ФЗ.»;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«52-1»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52-1</w:t>
      </w:r>
      <w:r w:rsidRPr="004654AC">
        <w:rPr>
          <w:rFonts w:ascii="Times New Roman" w:eastAsia="Calibri" w:hAnsi="Times New Roman" w:cs="Times New Roman"/>
          <w:sz w:val="24"/>
          <w:szCs w:val="24"/>
          <w:lang w:eastAsia="ru-RU"/>
        </w:rPr>
        <w:t xml:space="preserve"> Информация и документы об обеспечении заявки на участие в запросе предложений, участниками которого могут быть только субъекты малого и среднего предпринимательства, должны соответствовать требованиям статьи 3</w:t>
      </w:r>
      <w:r w:rsidRPr="004654AC">
        <w:rPr>
          <w:rFonts w:ascii="Times New Roman" w:eastAsia="Calibri" w:hAnsi="Times New Roman" w:cs="Times New Roman"/>
          <w:sz w:val="24"/>
          <w:szCs w:val="24"/>
          <w:vertAlign w:val="superscript"/>
          <w:lang w:eastAsia="ru-RU"/>
        </w:rPr>
        <w:t>4</w:t>
      </w:r>
      <w:r w:rsidRPr="004654AC">
        <w:rPr>
          <w:rFonts w:ascii="Times New Roman" w:eastAsia="Calibri" w:hAnsi="Times New Roman" w:cs="Times New Roman"/>
          <w:sz w:val="24"/>
          <w:szCs w:val="24"/>
          <w:lang w:eastAsia="ru-RU"/>
        </w:rPr>
        <w:t xml:space="preserve"> Федерального закона № 223-ФЗ и настоящему Положению о закупке.»;</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«52-1» считать примечанием «52-2»;</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«52-3»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52-3</w:t>
      </w:r>
      <w:r w:rsidRPr="004654AC">
        <w:rPr>
          <w:rFonts w:ascii="Times New Roman" w:eastAsia="Calibri" w:hAnsi="Times New Roman" w:cs="Times New Roman"/>
          <w:sz w:val="24"/>
          <w:szCs w:val="24"/>
          <w:lang w:eastAsia="ru-RU"/>
        </w:rPr>
        <w:t xml:space="preserve"> За исключением случаев, если требование об указания страны происхождения товара установлено в соответствии с частью 6</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статьи 3 Федерального закона № 223-ФЗ.»;</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«52-2» считать примечанием «52-4»;</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примечание «59» изложить в следующей редакции:</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59</w:t>
      </w:r>
      <w:r w:rsidRPr="004654AC">
        <w:rPr>
          <w:rFonts w:ascii="Times New Roman" w:eastAsia="Calibri" w:hAnsi="Times New Roman" w:cs="Times New Roman"/>
          <w:sz w:val="24"/>
          <w:szCs w:val="24"/>
          <w:lang w:eastAsia="ru-RU"/>
        </w:rPr>
        <w:t xml:space="preserve"> 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статьей 3</w:t>
      </w:r>
      <w:r w:rsidRPr="004654AC">
        <w:rPr>
          <w:rFonts w:ascii="Times New Roman" w:eastAsia="Calibri" w:hAnsi="Times New Roman" w:cs="Times New Roman"/>
          <w:sz w:val="24"/>
          <w:szCs w:val="24"/>
          <w:vertAlign w:val="superscript"/>
          <w:lang w:eastAsia="ru-RU"/>
        </w:rPr>
        <w:t>6</w:t>
      </w:r>
      <w:r w:rsidRPr="004654AC">
        <w:rPr>
          <w:rFonts w:ascii="Times New Roman" w:eastAsia="Calibri" w:hAnsi="Times New Roman" w:cs="Times New Roman"/>
          <w:sz w:val="24"/>
          <w:szCs w:val="24"/>
          <w:lang w:eastAsia="ru-RU"/>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4654AC">
        <w:rPr>
          <w:rFonts w:ascii="Times New Roman" w:eastAsia="Calibri" w:hAnsi="Times New Roman" w:cs="Times New Roman"/>
          <w:sz w:val="24"/>
          <w:szCs w:val="24"/>
          <w:vertAlign w:val="superscript"/>
          <w:lang w:eastAsia="ru-RU"/>
        </w:rPr>
        <w:t>1</w:t>
      </w:r>
      <w:r w:rsidRPr="004654AC">
        <w:rPr>
          <w:rFonts w:ascii="Times New Roman" w:eastAsia="Calibri" w:hAnsi="Times New Roman" w:cs="Times New Roman"/>
          <w:sz w:val="24"/>
          <w:szCs w:val="24"/>
          <w:lang w:eastAsia="ru-RU"/>
        </w:rPr>
        <w:t xml:space="preserve"> Положения об особенностях участия CMCП в закупках.»;</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дополнить примечанием «61-1» следующего содержания:</w:t>
      </w:r>
    </w:p>
    <w:p w:rsidR="004654AC" w:rsidRPr="004654AC" w:rsidRDefault="004654AC" w:rsidP="004654AC">
      <w:pPr>
        <w:spacing w:after="0" w:line="240" w:lineRule="auto"/>
        <w:ind w:firstLine="709"/>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w:t>
      </w:r>
      <w:r w:rsidRPr="004654AC">
        <w:rPr>
          <w:rFonts w:ascii="Times New Roman" w:eastAsia="Calibri" w:hAnsi="Times New Roman" w:cs="Times New Roman"/>
          <w:sz w:val="24"/>
          <w:szCs w:val="24"/>
          <w:vertAlign w:val="superscript"/>
          <w:lang w:eastAsia="ru-RU"/>
        </w:rPr>
        <w:t xml:space="preserve">61-1 </w:t>
      </w:r>
      <w:r w:rsidRPr="004654AC">
        <w:rPr>
          <w:rFonts w:ascii="Times New Roman" w:eastAsia="Calibri" w:hAnsi="Times New Roman" w:cs="Times New Roman"/>
          <w:sz w:val="24"/>
          <w:szCs w:val="24"/>
          <w:lang w:eastAsia="ru-RU"/>
        </w:rPr>
        <w:t>В случае заключения договора с субъектами малого и среднего предпринимательства срок оплаты устанавливается в соответствии с Постановлением № 1352.».</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Calibri" w:hAnsi="Times New Roman" w:cs="Times New Roman"/>
          <w:sz w:val="24"/>
          <w:szCs w:val="24"/>
          <w:lang w:eastAsia="ru-RU"/>
        </w:rPr>
        <w:lastRenderedPageBreak/>
        <w:t>2.</w:t>
      </w:r>
      <w:r w:rsidRPr="004654AC">
        <w:rPr>
          <w:rFonts w:ascii="Times New Roman" w:eastAsia="Times New Roman" w:hAnsi="Times New Roman" w:cs="Times New Roman"/>
          <w:sz w:val="24"/>
          <w:szCs w:val="24"/>
          <w:lang w:eastAsia="ru-RU"/>
        </w:rPr>
        <w:t xml:space="preserve">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4654AC" w:rsidRPr="004654AC" w:rsidRDefault="004654AC" w:rsidP="004654AC">
      <w:pPr>
        <w:spacing w:after="0" w:line="240" w:lineRule="auto"/>
        <w:rPr>
          <w:rFonts w:ascii="Times New Roman" w:eastAsia="Calibri" w:hAnsi="Times New Roman" w:cs="Times New Roman"/>
          <w:sz w:val="24"/>
          <w:szCs w:val="24"/>
          <w:lang w:eastAsia="ru-RU"/>
        </w:rPr>
      </w:pPr>
    </w:p>
    <w:p w:rsidR="004654AC" w:rsidRPr="004654AC" w:rsidRDefault="004654AC" w:rsidP="004654AC">
      <w:pPr>
        <w:spacing w:after="0" w:line="240" w:lineRule="auto"/>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 xml:space="preserve">Глава Ягодного сельского поселения    </w:t>
      </w:r>
      <w:r>
        <w:rPr>
          <w:rFonts w:ascii="Times New Roman" w:eastAsia="Calibri" w:hAnsi="Times New Roman" w:cs="Times New Roman"/>
          <w:sz w:val="24"/>
          <w:szCs w:val="24"/>
          <w:lang w:eastAsia="ru-RU"/>
        </w:rPr>
        <w:t xml:space="preserve">                           </w:t>
      </w:r>
      <w:r w:rsidRPr="004654AC">
        <w:rPr>
          <w:rFonts w:ascii="Times New Roman" w:eastAsia="Calibri" w:hAnsi="Times New Roman" w:cs="Times New Roman"/>
          <w:sz w:val="24"/>
          <w:szCs w:val="24"/>
          <w:lang w:eastAsia="ru-RU"/>
        </w:rPr>
        <w:t xml:space="preserve">                                       Г.И. Баранов</w:t>
      </w:r>
    </w:p>
    <w:p w:rsidR="004654AC" w:rsidRPr="004654AC" w:rsidRDefault="004654AC" w:rsidP="004654AC">
      <w:pPr>
        <w:spacing w:after="0" w:line="240" w:lineRule="auto"/>
        <w:rPr>
          <w:rFonts w:ascii="Times New Roman" w:eastAsia="Calibri" w:hAnsi="Times New Roman" w:cs="Times New Roman"/>
          <w:sz w:val="24"/>
          <w:szCs w:val="24"/>
          <w:lang w:eastAsia="ru-RU"/>
        </w:rPr>
      </w:pPr>
    </w:p>
    <w:p w:rsidR="004654AC" w:rsidRPr="004654AC" w:rsidRDefault="004654AC" w:rsidP="004654AC">
      <w:pPr>
        <w:spacing w:after="0" w:line="240" w:lineRule="auto"/>
        <w:rPr>
          <w:rFonts w:ascii="Times New Roman" w:eastAsia="Calibri" w:hAnsi="Times New Roman" w:cs="Times New Roman"/>
          <w:sz w:val="24"/>
          <w:szCs w:val="24"/>
          <w:lang w:eastAsia="ru-RU"/>
        </w:rPr>
      </w:pPr>
    </w:p>
    <w:p w:rsidR="004654AC" w:rsidRPr="004654AC" w:rsidRDefault="004654AC" w:rsidP="004654AC">
      <w:pPr>
        <w:spacing w:after="0" w:line="240" w:lineRule="auto"/>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Приложение</w:t>
      </w:r>
    </w:p>
    <w:p w:rsidR="004654AC" w:rsidRPr="004654AC" w:rsidRDefault="004654AC" w:rsidP="004654AC">
      <w:pPr>
        <w:spacing w:after="0" w:line="240" w:lineRule="auto"/>
        <w:jc w:val="both"/>
        <w:rPr>
          <w:rFonts w:ascii="Times New Roman" w:eastAsia="Calibri" w:hAnsi="Times New Roman" w:cs="Times New Roman"/>
          <w:sz w:val="24"/>
          <w:szCs w:val="24"/>
          <w:lang w:eastAsia="ru-RU"/>
        </w:rPr>
      </w:pPr>
      <w:proofErr w:type="gramStart"/>
      <w:r w:rsidRPr="004654AC">
        <w:rPr>
          <w:rFonts w:ascii="Times New Roman" w:eastAsia="Calibri" w:hAnsi="Times New Roman" w:cs="Times New Roman"/>
          <w:sz w:val="24"/>
          <w:szCs w:val="24"/>
          <w:lang w:eastAsia="ru-RU"/>
        </w:rPr>
        <w:t>к</w:t>
      </w:r>
      <w:proofErr w:type="gramEnd"/>
      <w:r w:rsidRPr="004654AC">
        <w:rPr>
          <w:rFonts w:ascii="Times New Roman" w:eastAsia="Calibri" w:hAnsi="Times New Roman" w:cs="Times New Roman"/>
          <w:sz w:val="24"/>
          <w:szCs w:val="24"/>
          <w:lang w:eastAsia="ru-RU"/>
        </w:rPr>
        <w:t xml:space="preserve"> постановлению администрации Ягодного сельского поселения</w:t>
      </w:r>
    </w:p>
    <w:p w:rsidR="004654AC" w:rsidRPr="004654AC" w:rsidRDefault="004654AC" w:rsidP="004654AC">
      <w:pPr>
        <w:spacing w:after="0" w:line="240" w:lineRule="auto"/>
        <w:jc w:val="both"/>
        <w:rPr>
          <w:rFonts w:ascii="Times New Roman" w:eastAsia="Calibri" w:hAnsi="Times New Roman" w:cs="Times New Roman"/>
          <w:sz w:val="24"/>
          <w:szCs w:val="24"/>
          <w:lang w:eastAsia="ru-RU"/>
        </w:rPr>
      </w:pPr>
      <w:proofErr w:type="gramStart"/>
      <w:r w:rsidRPr="004654AC">
        <w:rPr>
          <w:rFonts w:ascii="Times New Roman" w:eastAsia="Calibri" w:hAnsi="Times New Roman" w:cs="Times New Roman"/>
          <w:sz w:val="24"/>
          <w:szCs w:val="24"/>
          <w:lang w:eastAsia="ru-RU"/>
        </w:rPr>
        <w:t>от</w:t>
      </w:r>
      <w:proofErr w:type="gramEnd"/>
      <w:r w:rsidRPr="004654AC">
        <w:rPr>
          <w:rFonts w:ascii="Times New Roman" w:eastAsia="Calibri" w:hAnsi="Times New Roman" w:cs="Times New Roman"/>
          <w:sz w:val="24"/>
          <w:szCs w:val="24"/>
          <w:lang w:eastAsia="ru-RU"/>
        </w:rPr>
        <w:t xml:space="preserve"> 17.11.2022 № 106</w:t>
      </w:r>
    </w:p>
    <w:p w:rsidR="004654AC" w:rsidRPr="004654AC" w:rsidRDefault="004654AC" w:rsidP="004654AC">
      <w:pPr>
        <w:spacing w:after="0" w:line="240" w:lineRule="auto"/>
        <w:jc w:val="both"/>
        <w:rPr>
          <w:rFonts w:ascii="Times New Roman" w:eastAsia="Calibri" w:hAnsi="Times New Roman" w:cs="Times New Roman"/>
          <w:sz w:val="24"/>
          <w:szCs w:val="24"/>
          <w:lang w:eastAsia="ru-RU"/>
        </w:rPr>
      </w:pPr>
    </w:p>
    <w:p w:rsidR="004654AC" w:rsidRPr="004654AC" w:rsidRDefault="004654AC" w:rsidP="004654AC">
      <w:pPr>
        <w:spacing w:after="0" w:line="240" w:lineRule="auto"/>
        <w:jc w:val="both"/>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Приложение</w:t>
      </w:r>
    </w:p>
    <w:p w:rsidR="004654AC" w:rsidRPr="004654AC" w:rsidRDefault="004654AC" w:rsidP="004654AC">
      <w:pPr>
        <w:spacing w:after="0" w:line="240" w:lineRule="auto"/>
        <w:jc w:val="both"/>
        <w:rPr>
          <w:rFonts w:ascii="Times New Roman" w:eastAsia="Calibri" w:hAnsi="Times New Roman" w:cs="Times New Roman"/>
          <w:sz w:val="24"/>
          <w:szCs w:val="24"/>
          <w:lang w:eastAsia="ru-RU"/>
        </w:rPr>
      </w:pPr>
      <w:proofErr w:type="gramStart"/>
      <w:r w:rsidRPr="004654AC">
        <w:rPr>
          <w:rFonts w:ascii="Times New Roman" w:eastAsia="Calibri" w:hAnsi="Times New Roman" w:cs="Times New Roman"/>
          <w:sz w:val="24"/>
          <w:szCs w:val="24"/>
          <w:lang w:eastAsia="ru-RU"/>
        </w:rPr>
        <w:t>к</w:t>
      </w:r>
      <w:proofErr w:type="gramEnd"/>
      <w:r w:rsidRPr="004654AC">
        <w:rPr>
          <w:rFonts w:ascii="Times New Roman" w:eastAsia="Calibri" w:hAnsi="Times New Roman" w:cs="Times New Roman"/>
          <w:sz w:val="24"/>
          <w:szCs w:val="24"/>
          <w:lang w:eastAsia="ru-RU"/>
        </w:rPr>
        <w:t xml:space="preserve"> Типовому положению о закупке товаров, работ, услуг</w:t>
      </w:r>
    </w:p>
    <w:p w:rsidR="004654AC" w:rsidRPr="004654AC" w:rsidRDefault="004654AC" w:rsidP="004654AC">
      <w:pPr>
        <w:spacing w:after="0" w:line="240" w:lineRule="auto"/>
        <w:jc w:val="both"/>
        <w:rPr>
          <w:rFonts w:ascii="Times New Roman" w:eastAsia="Calibri" w:hAnsi="Times New Roman" w:cs="Times New Roman"/>
          <w:sz w:val="24"/>
          <w:szCs w:val="24"/>
          <w:lang w:eastAsia="ru-RU"/>
        </w:rPr>
      </w:pPr>
    </w:p>
    <w:p w:rsidR="004654AC" w:rsidRPr="004654AC" w:rsidRDefault="004654AC" w:rsidP="004654AC">
      <w:pPr>
        <w:spacing w:after="0" w:line="240" w:lineRule="auto"/>
        <w:jc w:val="center"/>
        <w:rPr>
          <w:rFonts w:ascii="Times New Roman" w:eastAsia="Calibri" w:hAnsi="Times New Roman" w:cs="Times New Roman"/>
          <w:sz w:val="24"/>
          <w:szCs w:val="24"/>
          <w:lang w:eastAsia="ru-RU"/>
        </w:rPr>
      </w:pPr>
      <w:r w:rsidRPr="004654AC">
        <w:rPr>
          <w:rFonts w:ascii="Times New Roman" w:eastAsia="Calibri" w:hAnsi="Times New Roman" w:cs="Times New Roman"/>
          <w:sz w:val="24"/>
          <w:szCs w:val="24"/>
          <w:lang w:eastAsia="ru-RU"/>
        </w:rPr>
        <w:t>Перечень товаров, работ, услуг,</w:t>
      </w:r>
    </w:p>
    <w:p w:rsidR="004654AC" w:rsidRPr="004654AC" w:rsidRDefault="004654AC" w:rsidP="004654AC">
      <w:pPr>
        <w:spacing w:after="0" w:line="240" w:lineRule="auto"/>
        <w:jc w:val="center"/>
        <w:rPr>
          <w:rFonts w:ascii="Times New Roman" w:eastAsia="Calibri" w:hAnsi="Times New Roman" w:cs="Times New Roman"/>
          <w:sz w:val="24"/>
          <w:szCs w:val="24"/>
          <w:lang w:eastAsia="ru-RU"/>
        </w:rPr>
      </w:pPr>
      <w:proofErr w:type="gramStart"/>
      <w:r w:rsidRPr="004654AC">
        <w:rPr>
          <w:rFonts w:ascii="Times New Roman" w:eastAsia="Calibri" w:hAnsi="Times New Roman" w:cs="Times New Roman"/>
          <w:sz w:val="24"/>
          <w:szCs w:val="24"/>
          <w:lang w:eastAsia="ru-RU"/>
        </w:rPr>
        <w:t>при</w:t>
      </w:r>
      <w:proofErr w:type="gramEnd"/>
      <w:r w:rsidRPr="004654AC">
        <w:rPr>
          <w:rFonts w:ascii="Times New Roman" w:eastAsia="Calibri" w:hAnsi="Times New Roman" w:cs="Times New Roman"/>
          <w:sz w:val="24"/>
          <w:szCs w:val="24"/>
          <w:lang w:eastAsia="ru-RU"/>
        </w:rPr>
        <w:t xml:space="preserve"> осуществлении закупки которых устанавливаются сроки оплаты, отличные от сроков оплаты, предусмотренных частью 5</w:t>
      </w:r>
      <w:r w:rsidRPr="004654AC">
        <w:rPr>
          <w:rFonts w:ascii="Times New Roman" w:eastAsia="Calibri" w:hAnsi="Times New Roman" w:cs="Times New Roman"/>
          <w:sz w:val="24"/>
          <w:szCs w:val="24"/>
          <w:vertAlign w:val="superscript"/>
          <w:lang w:eastAsia="ru-RU"/>
        </w:rPr>
        <w:t>3</w:t>
      </w:r>
      <w:r w:rsidRPr="004654AC">
        <w:rPr>
          <w:rFonts w:ascii="Times New Roman" w:eastAsia="Calibri" w:hAnsi="Times New Roman" w:cs="Times New Roman"/>
          <w:sz w:val="24"/>
          <w:szCs w:val="24"/>
          <w:lang w:eastAsia="ru-RU"/>
        </w:rPr>
        <w:t xml:space="preserve"> статьи 3 Федерального закона от 18 июля 2011 года № 223-ФЗ «О закупках товаров, работ, услуг отдельными видами юридических лиц»</w:t>
      </w:r>
      <w:r w:rsidRPr="004654AC">
        <w:rPr>
          <w:rFonts w:ascii="Times New Roman" w:eastAsia="Calibri" w:hAnsi="Times New Roman" w:cs="Times New Roman"/>
          <w:sz w:val="24"/>
          <w:szCs w:val="24"/>
          <w:vertAlign w:val="superscript"/>
          <w:lang w:eastAsia="ru-RU"/>
        </w:rPr>
        <w:footnoteReference w:id="1"/>
      </w:r>
    </w:p>
    <w:p w:rsidR="004654AC" w:rsidRPr="004654AC" w:rsidRDefault="004654AC" w:rsidP="004654AC">
      <w:pPr>
        <w:spacing w:after="0" w:line="240" w:lineRule="auto"/>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258"/>
        <w:gridCol w:w="1901"/>
      </w:tblGrid>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 2)</w:t>
            </w:r>
          </w:p>
        </w:tc>
        <w:tc>
          <w:tcPr>
            <w:tcW w:w="5670"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Наименование товара, работы, услуги</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Максимальный срок оплаты товара, работы, услуги с даты их приемки (в рабочих днях)</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1</w:t>
            </w:r>
          </w:p>
        </w:tc>
        <w:tc>
          <w:tcPr>
            <w:tcW w:w="5670"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21.20</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Препараты лекарственные и материалы, применяемые в медицинских целях</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22.19</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Изделия из резины прочие</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22.29</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Изделия пластмассовые прочие</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26.20</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Компьютеры и периферийное оборудование</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26.30</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Оборудование коммуникационное</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26.40</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Техника бытовая электронная</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26.51</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Оборудование для измерения, испытаний и навигации</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26.60</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Оборудование для облучения, электрическое диагностическое и терапевтическое, применяемое в медицинских целях</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27.32</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proofErr w:type="gramStart"/>
            <w:r w:rsidRPr="004654AC">
              <w:rPr>
                <w:rFonts w:ascii="Times New Roman" w:eastAsia="Times New Roman" w:hAnsi="Times New Roman" w:cs="Times New Roman"/>
                <w:sz w:val="20"/>
                <w:szCs w:val="20"/>
                <w:lang w:eastAsia="ru-RU"/>
              </w:rPr>
              <w:t>провода</w:t>
            </w:r>
            <w:proofErr w:type="gramEnd"/>
            <w:r w:rsidRPr="004654AC">
              <w:rPr>
                <w:rFonts w:ascii="Times New Roman" w:eastAsia="Times New Roman" w:hAnsi="Times New Roman" w:cs="Times New Roman"/>
                <w:sz w:val="20"/>
                <w:szCs w:val="20"/>
                <w:lang w:eastAsia="ru-RU"/>
              </w:rPr>
              <w:t xml:space="preserve"> и кабели электронные и электрические прочие</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27.33</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 xml:space="preserve">Изделия </w:t>
            </w:r>
            <w:proofErr w:type="spellStart"/>
            <w:r w:rsidRPr="004654AC">
              <w:rPr>
                <w:rFonts w:ascii="Times New Roman" w:eastAsia="Times New Roman" w:hAnsi="Times New Roman" w:cs="Times New Roman"/>
                <w:sz w:val="20"/>
                <w:szCs w:val="20"/>
                <w:lang w:eastAsia="ru-RU"/>
              </w:rPr>
              <w:t>электроустановочные</w:t>
            </w:r>
            <w:proofErr w:type="spellEnd"/>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27.40</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Оборудование электрическое осветительное</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32.50</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Инструменты и оборудование медицинское</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19.20</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Нефтепродукты</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30</w:t>
            </w:r>
          </w:p>
        </w:tc>
      </w:tr>
      <w:tr w:rsidR="004654AC" w:rsidRPr="004654AC" w:rsidTr="002D3F2A">
        <w:tc>
          <w:tcPr>
            <w:tcW w:w="2235"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20.59.4</w:t>
            </w:r>
          </w:p>
        </w:tc>
        <w:tc>
          <w:tcPr>
            <w:tcW w:w="5670" w:type="dxa"/>
            <w:shd w:val="clear" w:color="auto" w:fill="auto"/>
          </w:tcPr>
          <w:p w:rsidR="004654AC" w:rsidRPr="004654AC" w:rsidRDefault="004654AC" w:rsidP="004654AC">
            <w:pPr>
              <w:spacing w:after="0" w:line="240" w:lineRule="auto"/>
              <w:jc w:val="both"/>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Материалы смазочные, присадки, антифризы</w:t>
            </w:r>
          </w:p>
        </w:tc>
        <w:tc>
          <w:tcPr>
            <w:tcW w:w="1949" w:type="dxa"/>
            <w:shd w:val="clear" w:color="auto" w:fill="auto"/>
          </w:tcPr>
          <w:p w:rsidR="004654AC" w:rsidRPr="004654AC" w:rsidRDefault="004654AC" w:rsidP="004654AC">
            <w:pPr>
              <w:spacing w:after="0" w:line="240" w:lineRule="auto"/>
              <w:jc w:val="center"/>
              <w:rPr>
                <w:rFonts w:ascii="Times New Roman" w:eastAsia="Times New Roman" w:hAnsi="Times New Roman" w:cs="Times New Roman"/>
                <w:sz w:val="20"/>
                <w:szCs w:val="20"/>
                <w:lang w:eastAsia="ru-RU"/>
              </w:rPr>
            </w:pPr>
            <w:r w:rsidRPr="004654AC">
              <w:rPr>
                <w:rFonts w:ascii="Times New Roman" w:eastAsia="Times New Roman" w:hAnsi="Times New Roman" w:cs="Times New Roman"/>
                <w:sz w:val="20"/>
                <w:szCs w:val="20"/>
                <w:lang w:eastAsia="ru-RU"/>
              </w:rPr>
              <w:t>15</w:t>
            </w:r>
          </w:p>
        </w:tc>
      </w:tr>
    </w:tbl>
    <w:p w:rsidR="004654AC" w:rsidRPr="004654AC" w:rsidRDefault="004654AC" w:rsidP="004654AC">
      <w:pPr>
        <w:spacing w:after="0" w:line="240" w:lineRule="auto"/>
        <w:jc w:val="center"/>
        <w:rPr>
          <w:rFonts w:ascii="Times New Roman" w:eastAsia="Times New Roman" w:hAnsi="Times New Roman" w:cs="Times New Roman"/>
          <w:sz w:val="24"/>
          <w:szCs w:val="24"/>
          <w:lang w:eastAsia="ru-RU"/>
        </w:rPr>
      </w:pPr>
    </w:p>
    <w:p w:rsidR="004654AC" w:rsidRPr="004654AC" w:rsidRDefault="004654AC" w:rsidP="004654AC">
      <w:pPr>
        <w:spacing w:after="0" w:line="240" w:lineRule="auto"/>
        <w:jc w:val="both"/>
        <w:rPr>
          <w:rFonts w:ascii="Times New Roman" w:eastAsia="Times New Roman" w:hAnsi="Times New Roman" w:cs="Times New Roman"/>
          <w:sz w:val="24"/>
          <w:szCs w:val="24"/>
          <w:vertAlign w:val="superscript"/>
          <w:lang w:eastAsia="ru-RU"/>
        </w:rPr>
      </w:pPr>
    </w:p>
    <w:p w:rsidR="00EF6A7D" w:rsidRDefault="00EF6A7D" w:rsidP="004C4AB9">
      <w:pPr>
        <w:jc w:val="right"/>
        <w:rPr>
          <w:rFonts w:ascii="Times New Roman" w:eastAsia="Times New Roman" w:hAnsi="Times New Roman" w:cs="Times New Roman"/>
          <w:b/>
          <w:sz w:val="24"/>
          <w:szCs w:val="24"/>
          <w:lang w:eastAsia="ru-RU"/>
        </w:rPr>
      </w:pPr>
    </w:p>
    <w:p w:rsidR="00EF6A7D" w:rsidRDefault="00EF6A7D" w:rsidP="004C4AB9">
      <w:pPr>
        <w:jc w:val="right"/>
        <w:rPr>
          <w:rFonts w:ascii="Times New Roman" w:eastAsia="Times New Roman" w:hAnsi="Times New Roman" w:cs="Times New Roman"/>
          <w:b/>
          <w:sz w:val="24"/>
          <w:szCs w:val="24"/>
          <w:lang w:eastAsia="ru-RU"/>
        </w:rPr>
      </w:pPr>
    </w:p>
    <w:p w:rsidR="004654AC" w:rsidRPr="00B61556" w:rsidRDefault="004654AC" w:rsidP="004654AC">
      <w:pPr>
        <w:jc w:val="center"/>
        <w:rPr>
          <w:rFonts w:ascii="Times New Roman" w:eastAsia="Calibri" w:hAnsi="Times New Roman" w:cs="Times New Roman"/>
          <w:b/>
          <w:sz w:val="26"/>
          <w:szCs w:val="26"/>
        </w:rPr>
      </w:pPr>
      <w:r w:rsidRPr="00B61556">
        <w:rPr>
          <w:rFonts w:ascii="Times New Roman" w:eastAsia="Calibri" w:hAnsi="Times New Roman" w:cs="Times New Roman"/>
          <w:b/>
          <w:sz w:val="26"/>
          <w:szCs w:val="26"/>
        </w:rPr>
        <w:lastRenderedPageBreak/>
        <w:t xml:space="preserve">ПОСТАНОВЛЕНИЕ </w:t>
      </w:r>
    </w:p>
    <w:p w:rsidR="004654AC" w:rsidRPr="00B61556" w:rsidRDefault="004654AC" w:rsidP="004654AC">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p>
    <w:p w:rsidR="004654AC" w:rsidRPr="00B61556" w:rsidRDefault="004654AC" w:rsidP="004654AC">
      <w:pPr>
        <w:widowControl w:val="0"/>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18.11.2022</w:t>
      </w:r>
      <w:r w:rsidRPr="00B61556">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 107</w:t>
      </w:r>
    </w:p>
    <w:p w:rsidR="004654AC" w:rsidRPr="00B61556" w:rsidRDefault="004654AC" w:rsidP="004654AC">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B61556">
        <w:rPr>
          <w:rFonts w:ascii="Times New Roman" w:eastAsia="Times New Roman" w:hAnsi="Times New Roman" w:cs="Times New Roman"/>
          <w:color w:val="000000"/>
          <w:sz w:val="26"/>
          <w:szCs w:val="26"/>
          <w:lang w:eastAsia="ru-RU"/>
        </w:rPr>
        <w:t>с. Ягодное</w:t>
      </w:r>
    </w:p>
    <w:p w:rsidR="004654AC" w:rsidRPr="00B61556" w:rsidRDefault="004654AC" w:rsidP="004654AC">
      <w:pPr>
        <w:spacing w:after="0" w:line="240" w:lineRule="auto"/>
        <w:jc w:val="center"/>
        <w:rPr>
          <w:rFonts w:ascii="Times New Roman" w:eastAsia="Times New Roman" w:hAnsi="Times New Roman" w:cs="Times New Roman"/>
          <w:b/>
          <w:sz w:val="26"/>
          <w:szCs w:val="26"/>
          <w:lang w:eastAsia="ru-RU"/>
        </w:rPr>
      </w:pPr>
      <w:r w:rsidRPr="00B61556">
        <w:rPr>
          <w:rFonts w:ascii="Times New Roman" w:eastAsia="Times New Roman" w:hAnsi="Times New Roman" w:cs="Times New Roman"/>
          <w:b/>
          <w:color w:val="000000"/>
          <w:sz w:val="26"/>
          <w:szCs w:val="26"/>
          <w:lang w:eastAsia="ru-RU"/>
        </w:rPr>
        <w:br/>
      </w:r>
      <w:r w:rsidRPr="00B61556">
        <w:rPr>
          <w:rFonts w:ascii="Times New Roman" w:eastAsia="Calibri" w:hAnsi="Times New Roman" w:cs="Times New Roman"/>
          <w:b/>
          <w:sz w:val="26"/>
          <w:szCs w:val="26"/>
        </w:rPr>
        <w:t>О внесении изменений в постановление Администрации Ягодного сельск</w:t>
      </w:r>
      <w:r>
        <w:rPr>
          <w:rFonts w:ascii="Times New Roman" w:eastAsia="Calibri" w:hAnsi="Times New Roman" w:cs="Times New Roman"/>
          <w:b/>
          <w:sz w:val="26"/>
          <w:szCs w:val="26"/>
        </w:rPr>
        <w:t>ого поселения от 10.09.2021 № 77</w:t>
      </w:r>
      <w:r w:rsidRPr="00B61556">
        <w:rPr>
          <w:rFonts w:ascii="Times New Roman" w:eastAsia="Calibri" w:hAnsi="Times New Roman" w:cs="Times New Roman"/>
          <w:b/>
          <w:sz w:val="26"/>
          <w:szCs w:val="26"/>
        </w:rPr>
        <w:t xml:space="preserve"> «О признании утратившим силу постановления администрации Ягодного сельск</w:t>
      </w:r>
      <w:r>
        <w:rPr>
          <w:rFonts w:ascii="Times New Roman" w:eastAsia="Calibri" w:hAnsi="Times New Roman" w:cs="Times New Roman"/>
          <w:b/>
          <w:sz w:val="26"/>
          <w:szCs w:val="26"/>
        </w:rPr>
        <w:t>ого поселения от 15.02.2018 № 47</w:t>
      </w:r>
      <w:r w:rsidRPr="00B61556">
        <w:rPr>
          <w:rFonts w:ascii="Times New Roman" w:eastAsia="Calibri" w:hAnsi="Times New Roman" w:cs="Times New Roman"/>
          <w:b/>
          <w:sz w:val="26"/>
          <w:szCs w:val="26"/>
        </w:rPr>
        <w:t xml:space="preserve"> «</w:t>
      </w:r>
      <w:r w:rsidRPr="0086426C">
        <w:rPr>
          <w:rFonts w:ascii="Times New Roman" w:eastAsia="Calibri" w:hAnsi="Times New Roman" w:cs="Times New Roman"/>
          <w:b/>
          <w:sz w:val="26"/>
          <w:szCs w:val="26"/>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w:t>
      </w:r>
      <w:r w:rsidRPr="00B61556">
        <w:rPr>
          <w:rFonts w:ascii="Times New Roman" w:eastAsia="Calibri" w:hAnsi="Times New Roman" w:cs="Times New Roman"/>
          <w:b/>
          <w:sz w:val="26"/>
          <w:szCs w:val="26"/>
        </w:rPr>
        <w:t>»</w:t>
      </w:r>
      <w:r w:rsidRPr="00B61556">
        <w:rPr>
          <w:rFonts w:ascii="Times New Roman" w:eastAsia="Times New Roman" w:hAnsi="Times New Roman" w:cs="Times New Roman"/>
          <w:b/>
          <w:sz w:val="26"/>
          <w:szCs w:val="26"/>
          <w:lang w:eastAsia="ru-RU"/>
        </w:rPr>
        <w:t>»</w:t>
      </w:r>
    </w:p>
    <w:p w:rsidR="004654AC" w:rsidRPr="00B61556" w:rsidRDefault="004654AC" w:rsidP="004654AC">
      <w:pPr>
        <w:spacing w:after="0" w:line="240" w:lineRule="auto"/>
        <w:rPr>
          <w:rFonts w:ascii="Times New Roman" w:eastAsia="Times New Roman" w:hAnsi="Times New Roman" w:cs="Times New Roman"/>
          <w:b/>
          <w:sz w:val="26"/>
          <w:szCs w:val="26"/>
          <w:lang w:eastAsia="ru-RU"/>
        </w:rPr>
      </w:pPr>
    </w:p>
    <w:p w:rsidR="004654AC" w:rsidRPr="00B61556" w:rsidRDefault="004654AC" w:rsidP="004654AC">
      <w:pPr>
        <w:spacing w:after="0" w:line="240" w:lineRule="auto"/>
        <w:ind w:firstLine="709"/>
        <w:jc w:val="both"/>
        <w:rPr>
          <w:rFonts w:ascii="Times New Roman" w:eastAsia="Times New Roman" w:hAnsi="Times New Roman" w:cs="Times New Roman"/>
          <w:b/>
          <w:sz w:val="26"/>
          <w:szCs w:val="26"/>
          <w:lang w:eastAsia="ru-RU"/>
        </w:rPr>
      </w:pPr>
      <w:r w:rsidRPr="00B61556">
        <w:rPr>
          <w:rFonts w:ascii="Times New Roman" w:eastAsia="Times New Roman" w:hAnsi="Times New Roman" w:cs="Times New Roman"/>
          <w:color w:val="000000"/>
          <w:sz w:val="26"/>
          <w:szCs w:val="26"/>
          <w:lang w:eastAsia="ru-RU"/>
        </w:rPr>
        <w:t>В целях совершенствования муниципального нормативного правового акта</w:t>
      </w:r>
      <w:r w:rsidRPr="00B61556">
        <w:rPr>
          <w:rFonts w:ascii="Times New Roman" w:eastAsia="Times New Roman" w:hAnsi="Times New Roman" w:cs="Times New Roman"/>
          <w:sz w:val="26"/>
          <w:szCs w:val="26"/>
          <w:lang w:eastAsia="ru-RU"/>
        </w:rPr>
        <w:t xml:space="preserve">     </w:t>
      </w:r>
    </w:p>
    <w:p w:rsidR="004654AC" w:rsidRPr="00B61556" w:rsidRDefault="004654AC" w:rsidP="004654AC">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ПОСТАНОВЛЯЮ:</w:t>
      </w:r>
    </w:p>
    <w:p w:rsidR="004654AC" w:rsidRPr="00B61556" w:rsidRDefault="004654AC" w:rsidP="004654AC">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Calibri" w:hAnsi="Times New Roman" w:cs="Times New Roman"/>
          <w:sz w:val="26"/>
          <w:szCs w:val="26"/>
        </w:rPr>
        <w:t xml:space="preserve">1. Внести в </w:t>
      </w:r>
      <w:r w:rsidRPr="00B61556">
        <w:rPr>
          <w:rFonts w:ascii="Times New Roman" w:eastAsia="Calibri" w:hAnsi="Times New Roman" w:cs="Times New Roman"/>
          <w:bCs/>
          <w:sz w:val="26"/>
          <w:szCs w:val="26"/>
        </w:rPr>
        <w:t>постановление Администрации Ягодного сельск</w:t>
      </w:r>
      <w:r>
        <w:rPr>
          <w:rFonts w:ascii="Times New Roman" w:eastAsia="Calibri" w:hAnsi="Times New Roman" w:cs="Times New Roman"/>
          <w:bCs/>
          <w:sz w:val="26"/>
          <w:szCs w:val="26"/>
        </w:rPr>
        <w:t>ого поселения от 10.09.2021 № 77</w:t>
      </w:r>
      <w:r w:rsidRPr="00B61556">
        <w:rPr>
          <w:rFonts w:ascii="Times New Roman" w:eastAsia="Calibri" w:hAnsi="Times New Roman" w:cs="Times New Roman"/>
          <w:bCs/>
          <w:sz w:val="26"/>
          <w:szCs w:val="26"/>
        </w:rPr>
        <w:t xml:space="preserve"> «О признании утратившим силу постановления администрации Ягодного сельского поселен</w:t>
      </w:r>
      <w:r>
        <w:rPr>
          <w:rFonts w:ascii="Times New Roman" w:eastAsia="Calibri" w:hAnsi="Times New Roman" w:cs="Times New Roman"/>
          <w:bCs/>
          <w:sz w:val="26"/>
          <w:szCs w:val="26"/>
        </w:rPr>
        <w:t>ия от 15.02.2018 № 47</w:t>
      </w:r>
      <w:r w:rsidRPr="00B61556">
        <w:rPr>
          <w:rFonts w:ascii="Times New Roman" w:eastAsia="Calibri" w:hAnsi="Times New Roman" w:cs="Times New Roman"/>
          <w:bCs/>
          <w:sz w:val="26"/>
          <w:szCs w:val="26"/>
        </w:rPr>
        <w:t xml:space="preserve"> «</w:t>
      </w:r>
      <w:r w:rsidRPr="0086426C">
        <w:rPr>
          <w:rFonts w:ascii="Times New Roman" w:eastAsia="Calibri" w:hAnsi="Times New Roman" w:cs="Times New Roman"/>
          <w:bCs/>
          <w:sz w:val="26"/>
          <w:szCs w:val="26"/>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w:t>
      </w:r>
      <w:r w:rsidRPr="00B61556">
        <w:rPr>
          <w:rFonts w:ascii="Times New Roman" w:eastAsia="Calibri" w:hAnsi="Times New Roman" w:cs="Times New Roman"/>
          <w:bCs/>
          <w:sz w:val="26"/>
          <w:szCs w:val="26"/>
        </w:rPr>
        <w:t>» с</w:t>
      </w:r>
      <w:r>
        <w:rPr>
          <w:rFonts w:ascii="Times New Roman" w:eastAsia="Calibri" w:hAnsi="Times New Roman" w:cs="Times New Roman"/>
          <w:sz w:val="26"/>
          <w:szCs w:val="26"/>
        </w:rPr>
        <w:t>ледующие изменения</w:t>
      </w:r>
      <w:r w:rsidRPr="00B61556">
        <w:rPr>
          <w:rFonts w:ascii="Times New Roman" w:eastAsia="Calibri" w:hAnsi="Times New Roman" w:cs="Times New Roman"/>
          <w:sz w:val="26"/>
          <w:szCs w:val="26"/>
        </w:rPr>
        <w:t>:</w:t>
      </w:r>
    </w:p>
    <w:p w:rsidR="004654AC" w:rsidRDefault="004654AC" w:rsidP="004654AC">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w:t>
      </w:r>
      <w:proofErr w:type="gramStart"/>
      <w:r>
        <w:rPr>
          <w:rFonts w:ascii="Times New Roman" w:eastAsia="Calibri" w:hAnsi="Times New Roman" w:cs="Times New Roman"/>
          <w:sz w:val="26"/>
          <w:szCs w:val="26"/>
          <w:lang w:eastAsia="ru-RU"/>
        </w:rPr>
        <w:t>. в</w:t>
      </w:r>
      <w:proofErr w:type="gramEnd"/>
      <w:r>
        <w:rPr>
          <w:rFonts w:ascii="Times New Roman" w:eastAsia="Calibri" w:hAnsi="Times New Roman" w:cs="Times New Roman"/>
          <w:sz w:val="26"/>
          <w:szCs w:val="26"/>
          <w:lang w:eastAsia="ru-RU"/>
        </w:rPr>
        <w:t xml:space="preserve"> </w:t>
      </w:r>
      <w:r w:rsidRPr="00B61556">
        <w:rPr>
          <w:rFonts w:ascii="Times New Roman" w:eastAsia="Calibri" w:hAnsi="Times New Roman" w:cs="Times New Roman"/>
          <w:sz w:val="26"/>
          <w:szCs w:val="26"/>
          <w:lang w:eastAsia="ru-RU"/>
        </w:rPr>
        <w:t>пункт</w:t>
      </w:r>
      <w:r>
        <w:rPr>
          <w:rFonts w:ascii="Times New Roman" w:eastAsia="Calibri" w:hAnsi="Times New Roman" w:cs="Times New Roman"/>
          <w:sz w:val="26"/>
          <w:szCs w:val="26"/>
          <w:lang w:eastAsia="ru-RU"/>
        </w:rPr>
        <w:t>е</w:t>
      </w:r>
      <w:r w:rsidRPr="00B61556">
        <w:rPr>
          <w:rFonts w:ascii="Times New Roman" w:eastAsia="Calibri" w:hAnsi="Times New Roman" w:cs="Times New Roman"/>
          <w:sz w:val="26"/>
          <w:szCs w:val="26"/>
          <w:lang w:eastAsia="ru-RU"/>
        </w:rPr>
        <w:t xml:space="preserve"> 1</w:t>
      </w:r>
      <w:r>
        <w:rPr>
          <w:rFonts w:ascii="Times New Roman" w:eastAsia="Calibri" w:hAnsi="Times New Roman" w:cs="Times New Roman"/>
          <w:sz w:val="26"/>
          <w:szCs w:val="26"/>
          <w:lang w:eastAsia="ru-RU"/>
        </w:rPr>
        <w:t xml:space="preserve"> дату «30.01.2019» заменить на «30.10.2019»;</w:t>
      </w:r>
    </w:p>
    <w:p w:rsidR="004654AC" w:rsidRDefault="004654AC" w:rsidP="004654AC">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w:t>
      </w:r>
      <w:proofErr w:type="gramStart"/>
      <w:r>
        <w:rPr>
          <w:rFonts w:ascii="Times New Roman" w:eastAsia="Calibri" w:hAnsi="Times New Roman" w:cs="Times New Roman"/>
          <w:sz w:val="26"/>
          <w:szCs w:val="26"/>
          <w:lang w:eastAsia="ru-RU"/>
        </w:rPr>
        <w:t>. в</w:t>
      </w:r>
      <w:proofErr w:type="gramEnd"/>
      <w:r>
        <w:rPr>
          <w:rFonts w:ascii="Times New Roman" w:eastAsia="Calibri" w:hAnsi="Times New Roman" w:cs="Times New Roman"/>
          <w:sz w:val="26"/>
          <w:szCs w:val="26"/>
          <w:lang w:eastAsia="ru-RU"/>
        </w:rPr>
        <w:t xml:space="preserve"> пункте 1 слова «поселения»», от» заменить на «поселения», от»;</w:t>
      </w:r>
    </w:p>
    <w:p w:rsidR="004654AC" w:rsidRPr="00B61556" w:rsidRDefault="004654AC" w:rsidP="004654AC">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1.3</w:t>
      </w:r>
      <w:proofErr w:type="gramStart"/>
      <w:r>
        <w:rPr>
          <w:rFonts w:ascii="Times New Roman" w:eastAsia="Calibri" w:hAnsi="Times New Roman" w:cs="Times New Roman"/>
          <w:sz w:val="26"/>
          <w:szCs w:val="26"/>
          <w:lang w:eastAsia="ru-RU"/>
        </w:rPr>
        <w:t>.</w:t>
      </w:r>
      <w:r w:rsidRPr="00B6155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w:t>
      </w:r>
      <w:proofErr w:type="gramEnd"/>
      <w:r>
        <w:rPr>
          <w:rFonts w:ascii="Times New Roman" w:eastAsia="Calibri" w:hAnsi="Times New Roman" w:cs="Times New Roman"/>
          <w:sz w:val="26"/>
          <w:szCs w:val="26"/>
          <w:lang w:eastAsia="ru-RU"/>
        </w:rPr>
        <w:t xml:space="preserve"> пункте 1 слова «</w:t>
      </w:r>
      <w:r w:rsidRPr="00E8425D">
        <w:rPr>
          <w:rFonts w:ascii="Times New Roman" w:eastAsia="Calibri" w:hAnsi="Times New Roman" w:cs="Times New Roman"/>
          <w:sz w:val="26"/>
          <w:szCs w:val="26"/>
          <w:lang w:eastAsia="ru-RU"/>
        </w:rPr>
        <w:t>поселения»» отменить</w:t>
      </w:r>
      <w:r>
        <w:rPr>
          <w:rFonts w:ascii="Times New Roman" w:eastAsia="Calibri" w:hAnsi="Times New Roman" w:cs="Times New Roman"/>
          <w:sz w:val="26"/>
          <w:szCs w:val="26"/>
          <w:lang w:eastAsia="ru-RU"/>
        </w:rPr>
        <w:t>» заменить на «</w:t>
      </w:r>
      <w:r w:rsidRPr="00E8425D">
        <w:rPr>
          <w:rFonts w:ascii="Times New Roman" w:eastAsia="Calibri" w:hAnsi="Times New Roman" w:cs="Times New Roman"/>
          <w:sz w:val="26"/>
          <w:szCs w:val="26"/>
          <w:lang w:eastAsia="ru-RU"/>
        </w:rPr>
        <w:t>поселения» признать утратившим силу</w:t>
      </w:r>
      <w:r>
        <w:rPr>
          <w:rFonts w:ascii="Times New Roman" w:eastAsia="Calibri" w:hAnsi="Times New Roman" w:cs="Times New Roman"/>
          <w:sz w:val="26"/>
          <w:szCs w:val="26"/>
          <w:lang w:eastAsia="ru-RU"/>
        </w:rPr>
        <w:t>».</w:t>
      </w:r>
    </w:p>
    <w:p w:rsidR="004654AC" w:rsidRPr="00B61556" w:rsidRDefault="004654AC" w:rsidP="004654AC">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 xml:space="preserve">2. Настоящее постановление </w:t>
      </w:r>
      <w:r w:rsidRPr="00B61556">
        <w:rPr>
          <w:rFonts w:ascii="Times New Roman" w:eastAsia="Times New Roman" w:hAnsi="Times New Roman" w:cs="Times New Roman"/>
          <w:kern w:val="2"/>
          <w:sz w:val="26"/>
          <w:szCs w:val="26"/>
          <w:lang w:eastAsia="ru-RU"/>
        </w:rPr>
        <w:t xml:space="preserve">подлежит официальному опубликованию                                                       в «Информационном бюллетене» и размещению на официальном сайте Ягодного сельского поселения </w:t>
      </w:r>
      <w:r w:rsidRPr="00B61556">
        <w:rPr>
          <w:rFonts w:ascii="Times New Roman" w:eastAsia="Times New Roman" w:hAnsi="Times New Roman" w:cs="Times New Roman"/>
          <w:color w:val="000000"/>
          <w:sz w:val="26"/>
          <w:szCs w:val="26"/>
          <w:shd w:val="clear" w:color="auto" w:fill="FFFFFF"/>
          <w:lang w:eastAsia="ru-RU"/>
        </w:rPr>
        <w:t>www.yaselp.asino.ru</w:t>
      </w:r>
      <w:r w:rsidRPr="00B61556">
        <w:rPr>
          <w:rFonts w:ascii="Times New Roman" w:eastAsia="Times New Roman" w:hAnsi="Times New Roman" w:cs="Times New Roman"/>
          <w:color w:val="000000"/>
          <w:sz w:val="26"/>
          <w:szCs w:val="26"/>
          <w:lang w:eastAsia="ru-RU"/>
        </w:rPr>
        <w:t>.</w:t>
      </w:r>
    </w:p>
    <w:p w:rsidR="004654AC" w:rsidRPr="00B61556" w:rsidRDefault="004654AC" w:rsidP="004654AC">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3.  Настоящее постановление вступает в силу со дня ег</w:t>
      </w:r>
      <w:r>
        <w:rPr>
          <w:rFonts w:ascii="Times New Roman" w:eastAsia="Times New Roman" w:hAnsi="Times New Roman" w:cs="Times New Roman"/>
          <w:sz w:val="26"/>
          <w:szCs w:val="26"/>
          <w:lang w:eastAsia="ru-RU"/>
        </w:rPr>
        <w:t xml:space="preserve">о официального </w:t>
      </w:r>
      <w:r w:rsidRPr="00B61556">
        <w:rPr>
          <w:rFonts w:ascii="Times New Roman" w:eastAsia="Times New Roman" w:hAnsi="Times New Roman" w:cs="Times New Roman"/>
          <w:sz w:val="26"/>
          <w:szCs w:val="26"/>
          <w:lang w:eastAsia="ru-RU"/>
        </w:rPr>
        <w:t>опубликования</w:t>
      </w:r>
      <w:r w:rsidRPr="00E10E9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но не ранее 1 января 2022 года</w:t>
      </w:r>
      <w:r w:rsidRPr="00B61556">
        <w:rPr>
          <w:rFonts w:ascii="Times New Roman" w:eastAsia="Times New Roman" w:hAnsi="Times New Roman" w:cs="Times New Roman"/>
          <w:sz w:val="26"/>
          <w:szCs w:val="26"/>
          <w:lang w:eastAsia="ru-RU"/>
        </w:rPr>
        <w:t>.</w:t>
      </w:r>
    </w:p>
    <w:p w:rsidR="004654AC" w:rsidRPr="00B61556" w:rsidRDefault="004654AC" w:rsidP="004654AC">
      <w:pPr>
        <w:spacing w:after="0" w:line="240" w:lineRule="auto"/>
        <w:ind w:firstLine="709"/>
        <w:jc w:val="both"/>
        <w:rPr>
          <w:rFonts w:ascii="Times New Roman" w:eastAsia="Times New Roman" w:hAnsi="Times New Roman" w:cs="Times New Roman"/>
          <w:kern w:val="2"/>
          <w:sz w:val="26"/>
          <w:szCs w:val="26"/>
          <w:lang w:eastAsia="ru-RU"/>
        </w:rPr>
      </w:pPr>
      <w:r w:rsidRPr="00B61556">
        <w:rPr>
          <w:rFonts w:ascii="Times New Roman" w:eastAsia="Times New Roman" w:hAnsi="Times New Roman" w:cs="Times New Roman"/>
          <w:sz w:val="26"/>
          <w:szCs w:val="26"/>
          <w:lang w:eastAsia="ru-RU"/>
        </w:rPr>
        <w:t xml:space="preserve">4. </w:t>
      </w:r>
      <w:r w:rsidRPr="00B61556">
        <w:rPr>
          <w:rFonts w:ascii="Times New Roman" w:eastAsia="Times New Roman" w:hAnsi="Times New Roman" w:cs="Times New Roman"/>
          <w:kern w:val="2"/>
          <w:sz w:val="26"/>
          <w:szCs w:val="26"/>
          <w:lang w:eastAsia="ru-RU"/>
        </w:rPr>
        <w:t xml:space="preserve">Контроль исполнения настоящего постановления возложить на специалиста по экономике и финансам </w:t>
      </w:r>
      <w:r w:rsidRPr="00B61556">
        <w:rPr>
          <w:rFonts w:ascii="Times New Roman" w:eastAsia="Times New Roman" w:hAnsi="Times New Roman" w:cs="Times New Roman"/>
          <w:kern w:val="1"/>
          <w:sz w:val="26"/>
          <w:szCs w:val="26"/>
          <w:lang w:eastAsia="ru-RU"/>
        </w:rPr>
        <w:t>Администрации Ягодного сельского поселения.</w:t>
      </w:r>
    </w:p>
    <w:p w:rsidR="004654AC" w:rsidRDefault="004654AC" w:rsidP="004654AC">
      <w:pPr>
        <w:spacing w:after="0" w:line="240" w:lineRule="auto"/>
        <w:jc w:val="both"/>
        <w:rPr>
          <w:rFonts w:ascii="Times New Roman" w:eastAsia="Times New Roman" w:hAnsi="Times New Roman" w:cs="Times New Roman"/>
          <w:sz w:val="26"/>
          <w:szCs w:val="26"/>
          <w:lang w:eastAsia="ru-RU"/>
        </w:rPr>
      </w:pPr>
    </w:p>
    <w:p w:rsidR="004654AC" w:rsidRDefault="004654AC" w:rsidP="004654AC">
      <w:pPr>
        <w:spacing w:after="0" w:line="240" w:lineRule="auto"/>
        <w:jc w:val="both"/>
        <w:rPr>
          <w:rFonts w:ascii="Times New Roman" w:eastAsia="Times New Roman" w:hAnsi="Times New Roman" w:cs="Times New Roman"/>
          <w:sz w:val="26"/>
          <w:szCs w:val="26"/>
          <w:lang w:eastAsia="ru-RU"/>
        </w:rPr>
      </w:pPr>
    </w:p>
    <w:p w:rsidR="004654AC" w:rsidRPr="00B61556" w:rsidRDefault="004654AC" w:rsidP="004654AC">
      <w:pPr>
        <w:spacing w:after="0" w:line="240" w:lineRule="auto"/>
        <w:jc w:val="both"/>
        <w:rPr>
          <w:rFonts w:ascii="Times New Roman" w:eastAsia="Times New Roman" w:hAnsi="Times New Roman" w:cs="Times New Roman"/>
          <w:sz w:val="26"/>
          <w:szCs w:val="26"/>
          <w:lang w:eastAsia="ru-RU"/>
        </w:rPr>
      </w:pPr>
    </w:p>
    <w:p w:rsidR="004654AC" w:rsidRPr="0086426C" w:rsidRDefault="004654AC" w:rsidP="004654AC">
      <w:pPr>
        <w:spacing w:after="0" w:line="240" w:lineRule="auto"/>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Глава Ягодного сельского поселения                                                          Г.И. Баранов</w:t>
      </w:r>
    </w:p>
    <w:p w:rsidR="00EF6A7D" w:rsidRDefault="00EF6A7D" w:rsidP="004C4AB9">
      <w:pPr>
        <w:jc w:val="right"/>
        <w:rPr>
          <w:rFonts w:ascii="Times New Roman" w:eastAsia="Times New Roman" w:hAnsi="Times New Roman" w:cs="Times New Roman"/>
          <w:b/>
          <w:sz w:val="24"/>
          <w:szCs w:val="24"/>
          <w:lang w:eastAsia="ru-RU"/>
        </w:rPr>
      </w:pPr>
    </w:p>
    <w:p w:rsidR="004654AC" w:rsidRDefault="004654AC" w:rsidP="004654AC">
      <w:pPr>
        <w:spacing w:after="0" w:line="276" w:lineRule="auto"/>
        <w:jc w:val="center"/>
        <w:rPr>
          <w:rFonts w:ascii="Times New Roman" w:eastAsia="Calibri" w:hAnsi="Times New Roman" w:cs="Times New Roman"/>
          <w:b/>
          <w:sz w:val="24"/>
          <w:szCs w:val="24"/>
        </w:rPr>
      </w:pPr>
    </w:p>
    <w:p w:rsidR="004654AC" w:rsidRPr="004654AC" w:rsidRDefault="004654AC" w:rsidP="004654AC">
      <w:pPr>
        <w:spacing w:after="0" w:line="276" w:lineRule="auto"/>
        <w:jc w:val="center"/>
        <w:rPr>
          <w:rFonts w:ascii="Times New Roman" w:eastAsia="Calibri" w:hAnsi="Times New Roman" w:cs="Times New Roman"/>
          <w:b/>
          <w:sz w:val="24"/>
          <w:szCs w:val="24"/>
        </w:rPr>
      </w:pPr>
      <w:bookmarkStart w:id="0" w:name="_GoBack"/>
      <w:bookmarkEnd w:id="0"/>
      <w:r w:rsidRPr="004654AC">
        <w:rPr>
          <w:rFonts w:ascii="Times New Roman" w:eastAsia="Calibri" w:hAnsi="Times New Roman" w:cs="Times New Roman"/>
          <w:b/>
          <w:sz w:val="24"/>
          <w:szCs w:val="24"/>
        </w:rPr>
        <w:t>ПОСТАНОВЛЕНИЕ</w:t>
      </w:r>
    </w:p>
    <w:p w:rsidR="004654AC" w:rsidRPr="004654AC" w:rsidRDefault="004654AC" w:rsidP="004654AC">
      <w:pPr>
        <w:spacing w:after="0" w:line="276" w:lineRule="auto"/>
        <w:jc w:val="both"/>
        <w:rPr>
          <w:rFonts w:ascii="Times New Roman" w:eastAsia="Calibri" w:hAnsi="Times New Roman" w:cs="Times New Roman"/>
          <w:sz w:val="24"/>
          <w:szCs w:val="24"/>
        </w:rPr>
      </w:pPr>
    </w:p>
    <w:p w:rsidR="004654AC" w:rsidRPr="004654AC" w:rsidRDefault="004654AC" w:rsidP="004654AC">
      <w:pPr>
        <w:spacing w:after="0" w:line="276" w:lineRule="auto"/>
        <w:jc w:val="both"/>
        <w:rPr>
          <w:rFonts w:ascii="Times New Roman" w:eastAsia="Calibri" w:hAnsi="Times New Roman" w:cs="Times New Roman"/>
          <w:sz w:val="24"/>
          <w:szCs w:val="24"/>
        </w:rPr>
      </w:pPr>
      <w:r w:rsidRPr="004654AC">
        <w:rPr>
          <w:rFonts w:ascii="Times New Roman" w:eastAsia="Calibri" w:hAnsi="Times New Roman" w:cs="Times New Roman"/>
          <w:sz w:val="24"/>
          <w:szCs w:val="24"/>
        </w:rPr>
        <w:t xml:space="preserve">18.11.2022                                                                                 </w:t>
      </w:r>
      <w:r>
        <w:rPr>
          <w:rFonts w:ascii="Times New Roman" w:eastAsia="Calibri" w:hAnsi="Times New Roman" w:cs="Times New Roman"/>
          <w:sz w:val="24"/>
          <w:szCs w:val="24"/>
        </w:rPr>
        <w:t xml:space="preserve">               </w:t>
      </w:r>
      <w:r w:rsidRPr="004654AC">
        <w:rPr>
          <w:rFonts w:ascii="Times New Roman" w:eastAsia="Calibri" w:hAnsi="Times New Roman" w:cs="Times New Roman"/>
          <w:sz w:val="24"/>
          <w:szCs w:val="24"/>
        </w:rPr>
        <w:t xml:space="preserve">                                 № 108</w:t>
      </w:r>
    </w:p>
    <w:p w:rsidR="004654AC" w:rsidRPr="004654AC" w:rsidRDefault="004654AC" w:rsidP="004654AC">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4654AC">
        <w:rPr>
          <w:rFonts w:ascii="Times New Roman" w:eastAsia="Calibri" w:hAnsi="Times New Roman" w:cs="Times New Roman"/>
          <w:bCs/>
          <w:sz w:val="24"/>
          <w:szCs w:val="24"/>
        </w:rPr>
        <w:t>с. Ягодное</w:t>
      </w:r>
    </w:p>
    <w:p w:rsidR="004654AC" w:rsidRPr="004654AC" w:rsidRDefault="004654AC" w:rsidP="004654AC">
      <w:pPr>
        <w:widowControl w:val="0"/>
        <w:autoSpaceDE w:val="0"/>
        <w:autoSpaceDN w:val="0"/>
        <w:adjustRightInd w:val="0"/>
        <w:spacing w:after="0" w:line="240" w:lineRule="auto"/>
        <w:rPr>
          <w:rFonts w:ascii="Times New Roman" w:eastAsia="Calibri" w:hAnsi="Times New Roman" w:cs="Times New Roman"/>
          <w:b/>
          <w:bCs/>
          <w:sz w:val="24"/>
          <w:szCs w:val="24"/>
        </w:rPr>
      </w:pPr>
    </w:p>
    <w:p w:rsidR="004654AC" w:rsidRPr="004654AC" w:rsidRDefault="004654AC" w:rsidP="004654A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54AC">
        <w:rPr>
          <w:rFonts w:ascii="Times New Roman" w:eastAsia="Times New Roman" w:hAnsi="Times New Roman" w:cs="Times New Roman"/>
          <w:bCs/>
          <w:sz w:val="24"/>
          <w:szCs w:val="24"/>
          <w:lang w:eastAsia="ru-RU"/>
        </w:rPr>
        <w:t>О внесении изменений в постановление Администрации Ягодного сельского поселения от 22.06.2017 № 81 «Об утверждении Положения о порядке проведения антикоррупционной экспертизы нормативных правовых актов (проектов нормативных правовых актов) Администрации Ягодного сельского поселения»</w:t>
      </w:r>
    </w:p>
    <w:p w:rsidR="004654AC" w:rsidRPr="004654AC" w:rsidRDefault="004654AC" w:rsidP="004654A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54AC">
        <w:rPr>
          <w:rFonts w:ascii="Times New Roman" w:eastAsia="Times New Roman" w:hAnsi="Times New Roman" w:cs="Times New Roman"/>
          <w:b/>
          <w:bCs/>
          <w:sz w:val="24"/>
          <w:szCs w:val="24"/>
          <w:lang w:eastAsia="ru-RU"/>
        </w:rPr>
        <w:lastRenderedPageBreak/>
        <w:t xml:space="preserve"> </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В целях совершенствования муниципального нормативного правового акта</w:t>
      </w:r>
    </w:p>
    <w:p w:rsidR="004654AC" w:rsidRPr="004654AC" w:rsidRDefault="004654AC" w:rsidP="004654AC">
      <w:pPr>
        <w:spacing w:after="0" w:line="240" w:lineRule="auto"/>
        <w:ind w:firstLine="709"/>
        <w:jc w:val="both"/>
        <w:rPr>
          <w:rFonts w:ascii="Times New Roman" w:eastAsia="Times New Roman" w:hAnsi="Times New Roman" w:cs="Times New Roman"/>
          <w:bCs/>
          <w:sz w:val="24"/>
          <w:szCs w:val="24"/>
          <w:lang w:eastAsia="ru-RU"/>
        </w:rPr>
      </w:pPr>
      <w:r w:rsidRPr="004654AC">
        <w:rPr>
          <w:rFonts w:ascii="Times New Roman" w:eastAsia="Times New Roman" w:hAnsi="Times New Roman" w:cs="Times New Roman"/>
          <w:bCs/>
          <w:sz w:val="24"/>
          <w:szCs w:val="24"/>
          <w:lang w:eastAsia="ru-RU"/>
        </w:rPr>
        <w:t>ПОСТАНОВЛЯЮ:</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 xml:space="preserve">1. Внести в </w:t>
      </w:r>
      <w:r w:rsidRPr="004654AC">
        <w:rPr>
          <w:rFonts w:ascii="Times New Roman" w:eastAsia="Times New Roman" w:hAnsi="Times New Roman" w:cs="Times New Roman"/>
          <w:bCs/>
          <w:sz w:val="24"/>
          <w:szCs w:val="24"/>
          <w:lang w:eastAsia="ru-RU"/>
        </w:rPr>
        <w:t>постановление Администрации Ягодного сельского поселения от 22.06.2017 № 81 «Об утверждении Положения о порядке проведения антикоррупционной экспертизы нормативных правовых актов (проектов нормативных правовых актов) Администрации Ягодного сельского поселения» с</w:t>
      </w:r>
      <w:r w:rsidRPr="004654AC">
        <w:rPr>
          <w:rFonts w:ascii="Times New Roman" w:eastAsia="Times New Roman" w:hAnsi="Times New Roman" w:cs="Times New Roman"/>
          <w:sz w:val="24"/>
          <w:szCs w:val="24"/>
          <w:lang w:eastAsia="ru-RU"/>
        </w:rPr>
        <w:t>ледующие изменения:</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1.1</w:t>
      </w:r>
      <w:proofErr w:type="gramStart"/>
      <w:r w:rsidRPr="004654AC">
        <w:rPr>
          <w:rFonts w:ascii="Times New Roman" w:eastAsia="Times New Roman" w:hAnsi="Times New Roman" w:cs="Times New Roman"/>
          <w:sz w:val="24"/>
          <w:szCs w:val="24"/>
          <w:lang w:eastAsia="ru-RU"/>
        </w:rPr>
        <w:t>. пункт</w:t>
      </w:r>
      <w:proofErr w:type="gramEnd"/>
      <w:r w:rsidRPr="004654AC">
        <w:rPr>
          <w:rFonts w:ascii="Times New Roman" w:eastAsia="Times New Roman" w:hAnsi="Times New Roman" w:cs="Times New Roman"/>
          <w:sz w:val="24"/>
          <w:szCs w:val="24"/>
          <w:lang w:eastAsia="ru-RU"/>
        </w:rPr>
        <w:t xml:space="preserve"> 8 Положения изложить в следующей редакции:</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 «8. Основными принципами организации антикоррупционной экспертизы нормативных правовых актов (проектов нормативных правовых актов) являются:</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1) обязательность проведения антикоррупционной экспертизы проектов нормативных правовых актов;</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2) оценка нормативного правового акта (проекта нормативного правового акта) во взаимосвязи с другими нормативными правовыми актами;</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 xml:space="preserve">3) обоснованность, объективность и </w:t>
      </w:r>
      <w:proofErr w:type="spellStart"/>
      <w:r w:rsidRPr="004654AC">
        <w:rPr>
          <w:rFonts w:ascii="Times New Roman" w:eastAsia="Times New Roman" w:hAnsi="Times New Roman" w:cs="Times New Roman"/>
          <w:sz w:val="24"/>
          <w:szCs w:val="24"/>
          <w:lang w:eastAsia="ru-RU"/>
        </w:rPr>
        <w:t>проверяемость</w:t>
      </w:r>
      <w:proofErr w:type="spellEnd"/>
      <w:r w:rsidRPr="004654AC">
        <w:rPr>
          <w:rFonts w:ascii="Times New Roman" w:eastAsia="Times New Roman" w:hAnsi="Times New Roman" w:cs="Times New Roman"/>
          <w:sz w:val="24"/>
          <w:szCs w:val="24"/>
          <w:lang w:eastAsia="ru-RU"/>
        </w:rPr>
        <w:t xml:space="preserve"> результатов антикоррупционной экспертизы нормативных правовых актов (проектов нормативных правовых актов);</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4) компетентность лиц, проводящих антикоррупционную экспертизу нормативных правовых актов (проектов нормативных правовых актов);</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5)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а также их должностных лиц (далее - органы, организации, их должностные лица)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Органы, организации,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1.2</w:t>
      </w:r>
      <w:proofErr w:type="gramStart"/>
      <w:r w:rsidRPr="004654AC">
        <w:rPr>
          <w:rFonts w:ascii="Times New Roman" w:eastAsia="Times New Roman" w:hAnsi="Times New Roman" w:cs="Times New Roman"/>
          <w:sz w:val="24"/>
          <w:szCs w:val="24"/>
          <w:lang w:eastAsia="ru-RU"/>
        </w:rPr>
        <w:t>. пункт</w:t>
      </w:r>
      <w:proofErr w:type="gramEnd"/>
      <w:r w:rsidRPr="004654AC">
        <w:rPr>
          <w:rFonts w:ascii="Times New Roman" w:eastAsia="Times New Roman" w:hAnsi="Times New Roman" w:cs="Times New Roman"/>
          <w:sz w:val="24"/>
          <w:szCs w:val="24"/>
          <w:lang w:eastAsia="ru-RU"/>
        </w:rPr>
        <w:t xml:space="preserve"> 12 Положения дополнить абзацем следующего содержания:</w:t>
      </w:r>
    </w:p>
    <w:p w:rsidR="004654AC" w:rsidRPr="004654AC" w:rsidRDefault="004654AC" w:rsidP="004654AC">
      <w:pPr>
        <w:spacing w:after="0" w:line="240" w:lineRule="auto"/>
        <w:ind w:firstLine="709"/>
        <w:jc w:val="both"/>
        <w:rPr>
          <w:rFonts w:ascii="Times New Roman" w:eastAsia="Times New Roman" w:hAnsi="Times New Roman" w:cs="Times New Roman"/>
          <w:bCs/>
          <w:sz w:val="24"/>
          <w:szCs w:val="24"/>
          <w:lang w:eastAsia="ru-RU"/>
        </w:rPr>
      </w:pPr>
      <w:r w:rsidRPr="004654AC">
        <w:rPr>
          <w:rFonts w:ascii="Times New Roman" w:eastAsia="Times New Roman" w:hAnsi="Times New Roman" w:cs="Times New Roman"/>
          <w:bCs/>
          <w:sz w:val="24"/>
          <w:szCs w:val="24"/>
          <w:lang w:eastAsia="ru-RU"/>
        </w:rPr>
        <w:t xml:space="preserve">- «Разногласия, возникающие при оценке указанных в заключении </w:t>
      </w:r>
      <w:proofErr w:type="spellStart"/>
      <w:r w:rsidRPr="004654AC">
        <w:rPr>
          <w:rFonts w:ascii="Times New Roman" w:eastAsia="Times New Roman" w:hAnsi="Times New Roman" w:cs="Times New Roman"/>
          <w:bCs/>
          <w:sz w:val="24"/>
          <w:szCs w:val="24"/>
          <w:lang w:eastAsia="ru-RU"/>
        </w:rPr>
        <w:t>коррупциогенных</w:t>
      </w:r>
      <w:proofErr w:type="spellEnd"/>
      <w:r w:rsidRPr="004654AC">
        <w:rPr>
          <w:rFonts w:ascii="Times New Roman" w:eastAsia="Times New Roman" w:hAnsi="Times New Roman" w:cs="Times New Roman"/>
          <w:bCs/>
          <w:sz w:val="24"/>
          <w:szCs w:val="24"/>
          <w:lang w:eastAsia="ru-RU"/>
        </w:rPr>
        <w:t xml:space="preserve"> факторов, разрешаются в порядке, установленном Правительством Российской Федерации.».</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 xml:space="preserve">2. Настоящее постановление </w:t>
      </w:r>
      <w:r w:rsidRPr="004654AC">
        <w:rPr>
          <w:rFonts w:ascii="Times New Roman" w:eastAsia="Times New Roman" w:hAnsi="Times New Roman" w:cs="Times New Roman"/>
          <w:kern w:val="2"/>
          <w:sz w:val="24"/>
          <w:szCs w:val="24"/>
          <w:lang w:eastAsia="ru-RU"/>
        </w:rPr>
        <w:t xml:space="preserve">подлежит размещению на официальном сайте Ягодного сельского поселения </w:t>
      </w:r>
      <w:r w:rsidRPr="004654AC">
        <w:rPr>
          <w:rFonts w:ascii="Times New Roman" w:eastAsia="Times New Roman" w:hAnsi="Times New Roman" w:cs="Times New Roman"/>
          <w:sz w:val="24"/>
          <w:szCs w:val="24"/>
          <w:u w:val="single"/>
          <w:shd w:val="clear" w:color="auto" w:fill="FFFFFF"/>
          <w:lang w:eastAsia="ru-RU"/>
        </w:rPr>
        <w:t>www.yaselp.asino.ru</w:t>
      </w:r>
      <w:r w:rsidRPr="004654AC">
        <w:rPr>
          <w:rFonts w:ascii="Times New Roman" w:eastAsia="Times New Roman" w:hAnsi="Times New Roman" w:cs="Times New Roman"/>
          <w:sz w:val="24"/>
          <w:szCs w:val="24"/>
          <w:lang w:eastAsia="ru-RU"/>
        </w:rPr>
        <w:t>.</w:t>
      </w:r>
    </w:p>
    <w:p w:rsidR="004654AC" w:rsidRPr="004654AC" w:rsidRDefault="004654AC" w:rsidP="004654AC">
      <w:pPr>
        <w:spacing w:after="0" w:line="240" w:lineRule="auto"/>
        <w:ind w:firstLine="709"/>
        <w:jc w:val="both"/>
        <w:rPr>
          <w:rFonts w:ascii="Times New Roman" w:eastAsia="Times New Roman" w:hAnsi="Times New Roman" w:cs="Times New Roman"/>
          <w:sz w:val="24"/>
          <w:szCs w:val="24"/>
          <w:lang w:eastAsia="ru-RU"/>
        </w:rPr>
      </w:pPr>
      <w:r w:rsidRPr="004654AC">
        <w:rPr>
          <w:rFonts w:ascii="Times New Roman" w:eastAsia="Times New Roman" w:hAnsi="Times New Roman" w:cs="Times New Roman"/>
          <w:sz w:val="24"/>
          <w:szCs w:val="24"/>
          <w:lang w:eastAsia="ru-RU"/>
        </w:rPr>
        <w:t>3. Настоящее постановление вступает в силу с даты его официального опубликования.</w:t>
      </w:r>
    </w:p>
    <w:p w:rsidR="004654AC" w:rsidRPr="004654AC" w:rsidRDefault="004654AC" w:rsidP="004654A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654AC" w:rsidRPr="004654AC" w:rsidRDefault="004654AC" w:rsidP="004654AC">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rPr>
      </w:pPr>
    </w:p>
    <w:p w:rsidR="004654AC" w:rsidRPr="004654AC" w:rsidRDefault="004654AC" w:rsidP="004654AC">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4654AC" w:rsidRPr="004654AC" w:rsidRDefault="004654AC" w:rsidP="004654A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654AC" w:rsidRPr="004654AC" w:rsidRDefault="004654AC" w:rsidP="004654A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654AC">
        <w:rPr>
          <w:rFonts w:ascii="Times New Roman" w:eastAsia="Calibri" w:hAnsi="Times New Roman" w:cs="Times New Roman"/>
          <w:sz w:val="24"/>
          <w:szCs w:val="24"/>
        </w:rPr>
        <w:t>Глава Ягодного сельского поселения                                                                         Г.И. Баранов</w:t>
      </w:r>
    </w:p>
    <w:p w:rsidR="004654AC" w:rsidRPr="004654AC" w:rsidRDefault="004654AC" w:rsidP="004654AC">
      <w:pPr>
        <w:widowControl w:val="0"/>
        <w:autoSpaceDE w:val="0"/>
        <w:autoSpaceDN w:val="0"/>
        <w:adjustRightInd w:val="0"/>
        <w:spacing w:after="0" w:line="240" w:lineRule="exact"/>
        <w:ind w:right="-1"/>
        <w:rPr>
          <w:rFonts w:ascii="Times New Roman" w:eastAsia="Calibri" w:hAnsi="Times New Roman" w:cs="Times New Roman"/>
          <w:sz w:val="26"/>
          <w:szCs w:val="26"/>
        </w:rPr>
      </w:pPr>
    </w:p>
    <w:p w:rsidR="004654AC" w:rsidRDefault="004654AC" w:rsidP="004C4AB9">
      <w:pPr>
        <w:jc w:val="right"/>
        <w:rPr>
          <w:rFonts w:ascii="Times New Roman" w:eastAsia="Times New Roman" w:hAnsi="Times New Roman" w:cs="Times New Roman"/>
          <w:b/>
          <w:sz w:val="24"/>
          <w:szCs w:val="24"/>
          <w:lang w:eastAsia="ru-RU"/>
        </w:rPr>
      </w:pPr>
    </w:p>
    <w:p w:rsidR="004654AC" w:rsidRDefault="004654AC" w:rsidP="004C4AB9">
      <w:pPr>
        <w:jc w:val="right"/>
        <w:rPr>
          <w:rFonts w:ascii="Times New Roman" w:eastAsia="Times New Roman" w:hAnsi="Times New Roman" w:cs="Times New Roman"/>
          <w:b/>
          <w:sz w:val="24"/>
          <w:szCs w:val="24"/>
          <w:lang w:eastAsia="ru-RU"/>
        </w:rPr>
      </w:pPr>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063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97" w:rsidRDefault="00913497" w:rsidP="00B52DA5">
      <w:pPr>
        <w:spacing w:after="0" w:line="240" w:lineRule="auto"/>
      </w:pPr>
      <w:r>
        <w:separator/>
      </w:r>
    </w:p>
  </w:endnote>
  <w:endnote w:type="continuationSeparator" w:id="0">
    <w:p w:rsidR="00913497" w:rsidRDefault="00913497"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97" w:rsidRDefault="00913497" w:rsidP="00B52DA5">
      <w:pPr>
        <w:spacing w:after="0" w:line="240" w:lineRule="auto"/>
      </w:pPr>
      <w:r>
        <w:separator/>
      </w:r>
    </w:p>
  </w:footnote>
  <w:footnote w:type="continuationSeparator" w:id="0">
    <w:p w:rsidR="00913497" w:rsidRDefault="00913497" w:rsidP="00B52DA5">
      <w:pPr>
        <w:spacing w:after="0" w:line="240" w:lineRule="auto"/>
      </w:pPr>
      <w:r>
        <w:continuationSeparator/>
      </w:r>
    </w:p>
  </w:footnote>
  <w:footnote w:id="1">
    <w:p w:rsidR="004654AC" w:rsidRPr="00714536" w:rsidRDefault="004654AC" w:rsidP="004654AC">
      <w:pPr>
        <w:pStyle w:val="aff0"/>
        <w:jc w:val="both"/>
      </w:pPr>
      <w:r>
        <w:rPr>
          <w:rStyle w:val="affa"/>
        </w:rPr>
        <w:footnoteRef/>
      </w:r>
      <w:r>
        <w:t xml:space="preserve"> 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Pr>
          <w:vertAlign w:val="superscript"/>
        </w:rPr>
        <w:t>3</w:t>
      </w:r>
      <w:r>
        <w:t xml:space="preserve"> статьи 3 Федерального закона от 18 июля 2011 года № 223-ФЗ «О закупках товаров, работ, услуг отдельными видами юридических лиц». Допускается выбирать товары, работы, услуги согласно коду ОКПД 2, указанному в настоящем Перечне. Не допускается устанавливать сроки оплаты, превышающие максимальные сроки оплаты, установленные настоящим Перечнем.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C59BF"/>
    <w:multiLevelType w:val="hybridMultilevel"/>
    <w:tmpl w:val="7876E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B34655"/>
    <w:multiLevelType w:val="hybridMultilevel"/>
    <w:tmpl w:val="862A9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482BE7"/>
    <w:multiLevelType w:val="hybridMultilevel"/>
    <w:tmpl w:val="0DA0E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32D57"/>
    <w:multiLevelType w:val="hybridMultilevel"/>
    <w:tmpl w:val="3A123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306398"/>
    <w:multiLevelType w:val="hybridMultilevel"/>
    <w:tmpl w:val="362C823E"/>
    <w:lvl w:ilvl="0" w:tplc="508ED670">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D6B4F"/>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5B30B9"/>
    <w:multiLevelType w:val="hybridMultilevel"/>
    <w:tmpl w:val="3A702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646D6E"/>
    <w:multiLevelType w:val="hybridMultilevel"/>
    <w:tmpl w:val="8FB6C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7E728C"/>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A24265"/>
    <w:multiLevelType w:val="hybridMultilevel"/>
    <w:tmpl w:val="BF162D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5"/>
  </w:num>
  <w:num w:numId="6">
    <w:abstractNumId w:val="7"/>
  </w:num>
  <w:num w:numId="7">
    <w:abstractNumId w:val="8"/>
  </w:num>
  <w:num w:numId="8">
    <w:abstractNumId w:val="2"/>
  </w:num>
  <w:num w:numId="9">
    <w:abstractNumId w:val="1"/>
  </w:num>
  <w:num w:numId="10">
    <w:abstractNumId w:val="4"/>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6344D"/>
    <w:rsid w:val="000F249B"/>
    <w:rsid w:val="0010256F"/>
    <w:rsid w:val="00160F6C"/>
    <w:rsid w:val="001725DF"/>
    <w:rsid w:val="001D1658"/>
    <w:rsid w:val="00233920"/>
    <w:rsid w:val="00285E06"/>
    <w:rsid w:val="002D31ED"/>
    <w:rsid w:val="002D52DE"/>
    <w:rsid w:val="003369BD"/>
    <w:rsid w:val="003C3E51"/>
    <w:rsid w:val="00403854"/>
    <w:rsid w:val="0041584B"/>
    <w:rsid w:val="00437C8D"/>
    <w:rsid w:val="004654AC"/>
    <w:rsid w:val="00470E5C"/>
    <w:rsid w:val="00477F6C"/>
    <w:rsid w:val="004C4AB9"/>
    <w:rsid w:val="004E171B"/>
    <w:rsid w:val="00575C84"/>
    <w:rsid w:val="005C6208"/>
    <w:rsid w:val="005F65F5"/>
    <w:rsid w:val="0061363D"/>
    <w:rsid w:val="00627C2D"/>
    <w:rsid w:val="00640BF8"/>
    <w:rsid w:val="006661A1"/>
    <w:rsid w:val="00723688"/>
    <w:rsid w:val="00750434"/>
    <w:rsid w:val="007518D3"/>
    <w:rsid w:val="00766114"/>
    <w:rsid w:val="00876F03"/>
    <w:rsid w:val="00882267"/>
    <w:rsid w:val="008A0675"/>
    <w:rsid w:val="008B2C02"/>
    <w:rsid w:val="008E37DF"/>
    <w:rsid w:val="00904F94"/>
    <w:rsid w:val="00913497"/>
    <w:rsid w:val="009A4C2F"/>
    <w:rsid w:val="009E303A"/>
    <w:rsid w:val="009E4A1C"/>
    <w:rsid w:val="00A64C80"/>
    <w:rsid w:val="00B13750"/>
    <w:rsid w:val="00B52DA5"/>
    <w:rsid w:val="00BF6368"/>
    <w:rsid w:val="00C120A2"/>
    <w:rsid w:val="00C202E6"/>
    <w:rsid w:val="00C31F4D"/>
    <w:rsid w:val="00C36289"/>
    <w:rsid w:val="00C53B8A"/>
    <w:rsid w:val="00C57A0C"/>
    <w:rsid w:val="00C93ABF"/>
    <w:rsid w:val="00D473B0"/>
    <w:rsid w:val="00D6491D"/>
    <w:rsid w:val="00D73410"/>
    <w:rsid w:val="00D75011"/>
    <w:rsid w:val="00E06154"/>
    <w:rsid w:val="00E100A7"/>
    <w:rsid w:val="00E2481D"/>
    <w:rsid w:val="00E53705"/>
    <w:rsid w:val="00E77383"/>
    <w:rsid w:val="00E9041F"/>
    <w:rsid w:val="00EF34FD"/>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4654AC"/>
  </w:style>
  <w:style w:type="paragraph" w:customStyle="1" w:styleId="ListParagraph">
    <w:name w:val="List Paragraph"/>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a">
    <w:name w:val="footnote reference"/>
    <w:uiPriority w:val="99"/>
    <w:unhideWhenUsed/>
    <w:rsid w:val="00465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12</Pages>
  <Words>5388</Words>
  <Characters>30716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44</cp:revision>
  <cp:lastPrinted>2022-11-18T03:53:00Z</cp:lastPrinted>
  <dcterms:created xsi:type="dcterms:W3CDTF">2022-01-18T04:09:00Z</dcterms:created>
  <dcterms:modified xsi:type="dcterms:W3CDTF">2022-11-18T03:53:00Z</dcterms:modified>
</cp:coreProperties>
</file>