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20</w:t>
      </w:r>
      <w:r w:rsidR="00C94AFD" w:rsidRPr="00C94AFD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(47</w:t>
      </w:r>
      <w:r w:rsidR="00C94AFD" w:rsidRPr="00C94AFD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C94AFD" w:rsidRPr="00C94AFD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27.12.2023</w:t>
      </w:r>
      <w:r w:rsidRPr="00352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№ 35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</w:t>
      </w:r>
      <w:r w:rsidRPr="00352306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2024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14 419 210,00 рублей, в том числе налоговые и неналоговые доходы в сумме 8 461 500,00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14 419 210,00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2025 год и на 2026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на 2025 год в сумме 10 689 520,00 рублей, в том числе налоговые и неналоговые доходы в сумме 6 204 000,00 рублей и на 2026 год в сумме 10 933 570,00 рублей, в том числе налоговые и неналоговые доходы в сумме 6 736 000,00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общий объем расходов бюджета поселения на 2025 год в сумме 10 689 520,00 рублей и на 2026 год в сумме 10 933 570,00 рублей, в том числе условно утвержденных расходов бюджета поселения на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267 238,00 рублей, на 2026 год в сумме 546 678,50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2025 год в сумме 0,00 рублей и на 2026 год в сумме 0,00 рублей.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нормативы зачисления доходов в бюджет поселения на 2024 год и плановый периоды 2025 и 2026 годов согласно приложению 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2024 год согласно приложению 3 к настоящему решению и на плановый период 2025 и 2026 годов согласно приложению 3.1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2024 год согласно приложению 4 к настоящему решению и на плановый период 2025 и 2026 годов согласно приложению 4.1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2024 год согласно приложению 5 к настоящему решению и на плановый период 2025 и 2026 годов согласно приложению 5.1 к настоящему решению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3523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6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 год и плановый период 2025 и 2026 годов, согласно приложению 7</w:t>
      </w:r>
      <w:r w:rsidRPr="003523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финансирования дефицита бюджета по кодам групп, подгрупп, статей, видов источников финансирования бюджета на 2024 год и плановый период 2025 и 2026 годов, согласно приложению 8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и объемы финансирования муниципальных программ на 2024 год и плановый период 2025 и 2026 годов, согласно приложению 9 к настоящему решению;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 согласно приложению 10 к настоящему решению.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52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2024 год в сумме 0,00 рублей, на 2025 в сумме 0,00 рублей и на 2026 год в сумме 0,00 рублей.        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в размере 0,00 рублей, на 2025 год в размере 0,00 рублей, на 2026 год в размере 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2025 года в размере 0,00 рублей, в том числе верхний предел муниципального долга по муниципальным гарантиям в размере 0,00 рублей, на 1 января 2026 года в размере 0,00 рублей, в том числе верхний предел муниципального долга по муниципальным гарантиям в размере 0,00 рублей, на 1 января 2027 года в размере 0,00 рублей, в том числе верхний предел муниципального долга по муниципальным гарантиям в размере 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2024 год и на плановый период 2025 и 2026 годов в сумме: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 – 1 759 000,00 рублей;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 – 1 739 000,00 рублей;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2026 год – 1 806 000,00 рублей.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Муниципальные правовые акты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установленном порядке и размещению на официальном сайте Ягодного сельского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352306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2024 года.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Контроль за исполнением настоящего решения возложить на социально-экономический комитет.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Ягодного сельского поселения                                     В.В. Носков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352306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Глава Ягодного сельского поселения   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2024 год и плановый периоды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861"/>
      </w:tblGrid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2306" w:rsidRPr="00352306" w:rsidTr="0035230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352306" w:rsidRPr="00352306" w:rsidRDefault="00352306" w:rsidP="00352306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8883"/>
      </w:tblGrid>
      <w:tr w:rsidR="00352306" w:rsidRPr="00352306" w:rsidTr="003523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352306" w:rsidRPr="00352306" w:rsidTr="0035230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2024 год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352306" w:rsidRPr="00352306" w:rsidTr="00352306">
        <w:trPr>
          <w:trHeight w:val="192"/>
        </w:trPr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8 461 500,00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5 957 710,00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4 177 990,00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105"/>
        <w:gridCol w:w="1666"/>
        <w:gridCol w:w="1590"/>
      </w:tblGrid>
      <w:tr w:rsidR="00352306" w:rsidRPr="00352306" w:rsidTr="00352306">
        <w:trPr>
          <w:trHeight w:val="256"/>
        </w:trPr>
        <w:tc>
          <w:tcPr>
            <w:tcW w:w="1505" w:type="pct"/>
            <w:vMerge w:val="restar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369"/>
        </w:trPr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6 504 000,00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6 736 000,00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000 111 09045 10 0000 120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335 000,00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4 185 520,00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4 197 570,00</w:t>
            </w:r>
          </w:p>
        </w:tc>
      </w:tr>
      <w:tr w:rsidR="00352306" w:rsidRPr="00352306" w:rsidTr="00352306">
        <w:tc>
          <w:tcPr>
            <w:tcW w:w="150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75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10 933 570,00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352306" w:rsidRPr="00352306" w:rsidTr="00352306">
        <w:trPr>
          <w:trHeight w:val="279"/>
        </w:trPr>
        <w:tc>
          <w:tcPr>
            <w:tcW w:w="127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27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7 477 210,00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5 161 016,00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5 161 016,00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984 500,00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1 250 552,00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74 600,00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1 175 952,00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1 165 952,00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1 154 695,00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11 257,00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1 659 000,00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4 768 000,00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3 742 500,00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«Оказание содействия в части создания условий по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 и 2026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596"/>
        <w:gridCol w:w="872"/>
        <w:gridCol w:w="1247"/>
        <w:gridCol w:w="1357"/>
        <w:gridCol w:w="1104"/>
        <w:gridCol w:w="1460"/>
        <w:gridCol w:w="1460"/>
      </w:tblGrid>
      <w:tr w:rsidR="00352306" w:rsidRPr="00352306" w:rsidTr="00352306">
        <w:trPr>
          <w:trHeight w:val="56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10 689 520,00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10 933 570,00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7 573 458,00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7 710 458,00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5 136 016,00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5 250 016,00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1 073 500,00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1 371 800,00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1 394 800,00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1 261 000,00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1 669 000,00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1 027 062,00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1 047 112,00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</w:t>
            </w: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157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1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5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2024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352306" w:rsidRPr="00352306" w:rsidTr="00352306">
        <w:trPr>
          <w:trHeight w:val="279"/>
        </w:trPr>
        <w:tc>
          <w:tcPr>
            <w:tcW w:w="1925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925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14 419 210,00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12 006 816,00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135 800,00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4 663 000,00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«Строительство очистных сооружений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1 659 000,00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5 229 016,00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5 161 016,00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2 412 394,00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2 382 394,00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1 171 952,00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1 160 695,00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11 257,00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    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2025 и 2026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862"/>
        <w:gridCol w:w="1517"/>
        <w:gridCol w:w="1919"/>
        <w:gridCol w:w="1911"/>
      </w:tblGrid>
      <w:tr w:rsidR="00352306" w:rsidRPr="00352306" w:rsidTr="00352306">
        <w:trPr>
          <w:trHeight w:val="745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год, рублей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год, рублей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10 689 520,00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10 933 570,00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8 486 128,00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992 112,00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200 000,00 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656 062,00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235 562,00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235 612,00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1 669 000,00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1 736 000,00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5 318 016,00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5 136 016,00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5 250 016,00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4 176 516,00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2 424 442,00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2 447 442,00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2 394 442,00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2 417 442,00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995 442,00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578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907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6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3523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352306" w:rsidRPr="00352306" w:rsidTr="00352306">
        <w:trPr>
          <w:trHeight w:val="212"/>
        </w:trPr>
        <w:tc>
          <w:tcPr>
            <w:tcW w:w="302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53"/>
        </w:trPr>
        <w:tc>
          <w:tcPr>
            <w:tcW w:w="302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rPr>
          <w:trHeight w:val="267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129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1 779 720,00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282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5 957 710,00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4 185 520,00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4 197 570,00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1247"/>
        <w:gridCol w:w="1247"/>
        <w:gridCol w:w="1209"/>
      </w:tblGrid>
      <w:tr w:rsidR="00352306" w:rsidRPr="00352306" w:rsidTr="00352306">
        <w:trPr>
          <w:trHeight w:val="461"/>
        </w:trPr>
        <w:tc>
          <w:tcPr>
            <w:tcW w:w="324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324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решению вопросов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16 900,00</w:t>
            </w:r>
          </w:p>
        </w:tc>
      </w:tr>
      <w:tr w:rsidR="00352306" w:rsidRPr="00352306" w:rsidTr="00352306">
        <w:tc>
          <w:tcPr>
            <w:tcW w:w="324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9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574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68 000,00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8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финансирования дефицита бюджета по кодам групп, подгрупп, статей, видов источников финансирования бюджета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89"/>
        <w:gridCol w:w="1129"/>
        <w:gridCol w:w="1129"/>
        <w:gridCol w:w="1129"/>
      </w:tblGrid>
      <w:tr w:rsidR="00352306" w:rsidRPr="00352306" w:rsidTr="00352306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352306" w:rsidRPr="00352306" w:rsidTr="00352306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9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352306" w:rsidRPr="00352306" w:rsidTr="00352306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2026 год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12 006 816,00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8 265 078,00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8 486 128,00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4 663 000,00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972 062,00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992 112,00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1 806 000,00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5 229 016,00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5 204 016,00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5 318 016,00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27.12.2023 № 35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 и плановый период 2025 и 2026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Default="00352306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lastRenderedPageBreak/>
        <w:t>РЕШЕНИЕ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27.12.2023                                                                                                                                     № 36 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Ягодного сельского поселения от 23.12.2022 № 19 </w:t>
      </w:r>
    </w:p>
    <w:p w:rsidR="00352306" w:rsidRPr="00352306" w:rsidRDefault="00352306" w:rsidP="003523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бюджета муниципального образования «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 сельское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 на  2023 год и плановый период 2024 и 2025 годов»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ЯГОДНОГО СЕЛЬСКОГО ПОСЕЛЕНИЯ 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решение Совета Ягодного сельского поселения от 23.12.2022 № 19 «Об утверждении бюджета муниципального образования «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 сельское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 на  2023 год и плановый период 2024 и 2025 годов» (далее - Решение) следующие изменения: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1 Решения изложить в следующей редакции: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(далее – бюджет поселения) на 2023 год: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прогнозируемый общий объем доходов бюджета поселения в сумме 33 413 645,00 рублей, в том числе налоговые и неналоговые доходы в сумме 6 004 632,84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общий объем расходов бюджета поселения в сумме 35 163 645,00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прогнозируемый дефицит бюджета поселения в сумме 1 750 000,00 рублей.».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7 Решения изложить в следующей редакции: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на 2023 год и на плановый период 2024 и 2025 годов в сумме: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 – 4 702 626,80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 – 1 587 000,00 рублей;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 – 1 667 000,00 рублей.».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 3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4, 5, 6, 7, 9 к Решению изложить в новой редакции согласно приложениям 1, 2, 3, 4, 5, 6 к настоящему решению.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Информационном </w:t>
      </w:r>
      <w:proofErr w:type="gramStart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  и</w:t>
      </w:r>
      <w:proofErr w:type="gramEnd"/>
      <w:r w:rsidRPr="0035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размещению на официальном сайте Ягодного сельского поселения www.yaselp.asino.ru</w:t>
      </w: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06" w:rsidRPr="00352306" w:rsidRDefault="00352306" w:rsidP="0035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Совета 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Ягодного сельского поселения                                                                                       В.В. Носков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Глава Ягодного сельского поселения               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бюджета поселения на 2023 год</w:t>
      </w: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352306" w:rsidRPr="00352306" w:rsidTr="00352306">
        <w:trPr>
          <w:trHeight w:val="192"/>
        </w:trPr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6 004 632,84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1 439 000,00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118 469,00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000 116 02020 02 0000 140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22 543,84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000 117 15030 10 0018 150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000 117 15030 10 0019 150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«Капитальный ремонт скважины в с.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27 409 012,16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4 099 920,00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000 202 30024 10 0000 150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000 202 35082 10 0000 150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000 202 35118 10 0000 150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000 202 40014 10 0000 150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18 340 934,01</w:t>
            </w:r>
          </w:p>
        </w:tc>
      </w:tr>
      <w:tr w:rsidR="00352306" w:rsidRPr="00352306" w:rsidTr="00352306">
        <w:tc>
          <w:tcPr>
            <w:tcW w:w="1708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352306" w:rsidRPr="00352306" w:rsidRDefault="00352306" w:rsidP="00352306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33 413 645,00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352306" w:rsidRPr="00352306" w:rsidTr="00352306">
        <w:trPr>
          <w:trHeight w:val="279"/>
        </w:trPr>
        <w:tc>
          <w:tcPr>
            <w:tcW w:w="127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27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7 521 676,86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1 044 958,36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1 022 958,36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352306" w:rsidRPr="00352306" w:rsidTr="00352306">
        <w:trPr>
          <w:trHeight w:val="52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78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1 410 443,84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67 200,00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1 343 243,84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1 257 243,84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1 246 573,84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общественной безопасности, снижение уровня преступности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9 237 626,80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4 535 000,00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65002S1040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9 876 882,50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212 510,95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7 661 978,80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812 468,47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1 166 200,30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1 136 320,30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2 002 392,75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406 149,45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405 149,45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429 203,12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1 167 040,17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1 167 040,17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обработке, утилизации, обезвреживанию,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3 228 176,89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150 623,80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4 634 358,15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«Оказание содействия в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273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    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352306" w:rsidRPr="00352306" w:rsidTr="00352306">
        <w:trPr>
          <w:trHeight w:val="279"/>
        </w:trPr>
        <w:tc>
          <w:tcPr>
            <w:tcW w:w="1925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75"/>
        </w:trPr>
        <w:tc>
          <w:tcPr>
            <w:tcW w:w="1925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35 163 645,00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18 256 853,43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211 423,80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211 423,80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150 623,80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150 623,80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7 543 642,03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212 510,95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212 510,95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212 464,71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6 495 778,50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1 412 468,47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812 468,47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771 125,69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694 011,52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118 172,82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835 352,58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406 149,45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405 149,45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429 203,13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1 827 425,00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2 567 220,93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139 675,87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5 475 160,80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5 421 860,80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4 376 902,44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1 044 958,36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1 022 958,36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144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16 906 791,57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16 876 791,57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659 052,22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10 003,47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1 260 543,84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1 249 873,84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686 358,59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4 308 250,00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65002S1040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226 750,00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безопасности, снижение уровня преступности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65002Н4000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529 460,60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  <w:vAlign w:val="center"/>
          </w:tcPr>
          <w:p w:rsidR="00352306" w:rsidRPr="00352306" w:rsidRDefault="00352306" w:rsidP="0035230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65002S0190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529 460,60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352306" w:rsidRPr="00352306" w:rsidTr="00352306">
        <w:trPr>
          <w:trHeight w:val="261"/>
        </w:trPr>
        <w:tc>
          <w:tcPr>
            <w:tcW w:w="1925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</w:tbl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 2023 год и плановый период 2024 и 2025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352306" w:rsidRPr="00352306" w:rsidTr="00352306">
        <w:trPr>
          <w:trHeight w:val="212"/>
        </w:trPr>
        <w:tc>
          <w:tcPr>
            <w:tcW w:w="3022" w:type="pct"/>
            <w:vMerge w:val="restar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53"/>
        </w:trPr>
        <w:tc>
          <w:tcPr>
            <w:tcW w:w="3022" w:type="pct"/>
            <w:vMerge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52306" w:rsidRPr="00352306" w:rsidTr="00352306">
        <w:trPr>
          <w:trHeight w:val="267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129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18 529 434,01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18 340 934,01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1 978 818,98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обеспечение и проведение противопожарных мероприятий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4 012 184,34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«Обеспечение населения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2 706 896,80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культуры и туризма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укрепление общественной безопасности, снижение уровня преступности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3 228 176,89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(Капитальный ремонт скважины в с.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(Благоустройство территории кладбища по ул. Советская, 87/1 в с. Ягодное </w:t>
            </w:r>
            <w:proofErr w:type="spellStart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35230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56"/>
        </w:trPr>
        <w:tc>
          <w:tcPr>
            <w:tcW w:w="3022" w:type="pct"/>
          </w:tcPr>
          <w:p w:rsidR="00352306" w:rsidRPr="00352306" w:rsidRDefault="00352306" w:rsidP="003523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306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18 529 434,01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2306" w:rsidRPr="00352306" w:rsidTr="00352306">
        <w:trPr>
          <w:trHeight w:val="282"/>
        </w:trPr>
        <w:tc>
          <w:tcPr>
            <w:tcW w:w="3022" w:type="pct"/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27 409 012,16</w:t>
            </w:r>
          </w:p>
        </w:tc>
        <w:tc>
          <w:tcPr>
            <w:tcW w:w="642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</w:tbl>
    <w:p w:rsidR="00352306" w:rsidRPr="00352306" w:rsidRDefault="00352306" w:rsidP="0035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к решению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27.12.2023 № 36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52306" w:rsidRPr="00352306" w:rsidRDefault="00352306" w:rsidP="003523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программ на 2023 год и плановый период 2024 и 2025 годов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352306" w:rsidRPr="00352306" w:rsidTr="00352306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52306" w:rsidRPr="00352306" w:rsidTr="00352306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06" w:rsidRPr="00352306" w:rsidTr="00352306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18 256 853,43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7 990 638,00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8 115 638,00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211 423,80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7 543 642,03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1 276 000,00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4 702 626,80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1 667 000,00</w:t>
            </w:r>
          </w:p>
        </w:tc>
      </w:tr>
      <w:tr w:rsidR="00352306" w:rsidRPr="00352306" w:rsidTr="0035230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5 475 160,80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4 857 638,00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6" w:rsidRPr="00352306" w:rsidRDefault="00352306" w:rsidP="0035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4 817 638,00</w:t>
            </w:r>
          </w:p>
        </w:tc>
      </w:tr>
    </w:tbl>
    <w:p w:rsidR="00352306" w:rsidRPr="00352306" w:rsidRDefault="00352306" w:rsidP="0035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52306" w:rsidRPr="00352306" w:rsidRDefault="00352306" w:rsidP="00352306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27.12.2023                                                                                                                   № 37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52306" w:rsidRPr="00352306" w:rsidRDefault="00352306" w:rsidP="00352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на 2024 год муниципальным образованием «Ягодное сельское поселение» полномочия муниципального образования «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части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352306" w:rsidRPr="00352306" w:rsidRDefault="00352306" w:rsidP="003523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целесообразным передачу, на 2024 год органами местного самоуправления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уровень Ягодного сельского поселения, полномочия по решению 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накоплению (том числе раздельному накоплению), сбору,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Pr="0035230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Поручить, Главе Ягодного сельского поселения, заключить соглашение с Администрацией </w:t>
      </w:r>
      <w:proofErr w:type="spellStart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52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передаче Ягодному сельскому поселению полномочия, указанного в пункте 1 настоящего решения, на срок с 01.01.2024 по 31.12.2024.</w:t>
      </w: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352306" w:rsidRPr="00352306" w:rsidRDefault="00352306" w:rsidP="00352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>4. Настоящее решение вступает в силу со дня его опубликования, но не ранее 01.01. 2024 года.</w:t>
      </w:r>
    </w:p>
    <w:p w:rsidR="00352306" w:rsidRPr="00352306" w:rsidRDefault="00352306" w:rsidP="00352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52306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306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  Г.И. Баранов</w:t>
      </w: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2306" w:rsidRPr="00352306" w:rsidRDefault="00352306" w:rsidP="003523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2306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</w:t>
      </w:r>
      <w:r w:rsidRPr="00352306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                                  В.В. Носков</w:t>
      </w: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352306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bookmarkStart w:id="0" w:name="_GoBack"/>
      <w:bookmarkEnd w:id="0"/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22" w:rsidRDefault="00796322" w:rsidP="00424A82">
      <w:pPr>
        <w:spacing w:after="0" w:line="240" w:lineRule="auto"/>
      </w:pPr>
      <w:r>
        <w:separator/>
      </w:r>
    </w:p>
  </w:endnote>
  <w:endnote w:type="continuationSeparator" w:id="0">
    <w:p w:rsidR="00796322" w:rsidRDefault="00796322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22" w:rsidRDefault="00796322" w:rsidP="00424A82">
      <w:pPr>
        <w:spacing w:after="0" w:line="240" w:lineRule="auto"/>
      </w:pPr>
      <w:r>
        <w:separator/>
      </w:r>
    </w:p>
  </w:footnote>
  <w:footnote w:type="continuationSeparator" w:id="0">
    <w:p w:rsidR="00796322" w:rsidRDefault="00796322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06" w:rsidRDefault="00352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B80">
      <w:rPr>
        <w:noProof/>
      </w:rPr>
      <w:t>46</w:t>
    </w:r>
    <w:r>
      <w:fldChar w:fldCharType="end"/>
    </w:r>
  </w:p>
  <w:p w:rsidR="00352306" w:rsidRDefault="00352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8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A6DB1"/>
    <w:rsid w:val="000E32A9"/>
    <w:rsid w:val="00135770"/>
    <w:rsid w:val="00352306"/>
    <w:rsid w:val="00424A82"/>
    <w:rsid w:val="00664B80"/>
    <w:rsid w:val="00796322"/>
    <w:rsid w:val="00834EC4"/>
    <w:rsid w:val="00AB53CA"/>
    <w:rsid w:val="00C51EB6"/>
    <w:rsid w:val="00C7200A"/>
    <w:rsid w:val="00C94AFD"/>
    <w:rsid w:val="00EE4B9B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numbering" w:customStyle="1" w:styleId="3">
    <w:name w:val="Нет списка3"/>
    <w:next w:val="a2"/>
    <w:uiPriority w:val="99"/>
    <w:semiHidden/>
    <w:rsid w:val="00352306"/>
  </w:style>
  <w:style w:type="paragraph" w:customStyle="1" w:styleId="FR1">
    <w:name w:val="FR1"/>
    <w:rsid w:val="00352306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35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3523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306"/>
  </w:style>
  <w:style w:type="paragraph" w:customStyle="1" w:styleId="p3">
    <w:name w:val="p3"/>
    <w:basedOn w:val="a"/>
    <w:rsid w:val="003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5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rsid w:val="003523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352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52306"/>
    <w:rPr>
      <w:b/>
      <w:bCs/>
      <w:color w:val="000080"/>
    </w:rPr>
  </w:style>
  <w:style w:type="table" w:styleId="af4">
    <w:name w:val="Table Grid"/>
    <w:basedOn w:val="a1"/>
    <w:rsid w:val="0035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5230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">
    <w:name w:val="Нет списка4"/>
    <w:next w:val="a2"/>
    <w:uiPriority w:val="99"/>
    <w:semiHidden/>
    <w:unhideWhenUsed/>
    <w:rsid w:val="0035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14825</Words>
  <Characters>84509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2024-01-09T09:12:00Z</cp:lastPrinted>
  <dcterms:created xsi:type="dcterms:W3CDTF">2023-04-03T02:38:00Z</dcterms:created>
  <dcterms:modified xsi:type="dcterms:W3CDTF">2024-01-09T09:21:00Z</dcterms:modified>
</cp:coreProperties>
</file>