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84" w:rsidRPr="00C3243F" w:rsidRDefault="00903B84" w:rsidP="0090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3243F" w:rsidRPr="00C3243F" w:rsidRDefault="00C3243F" w:rsidP="00C3243F">
      <w:pPr>
        <w:shd w:val="clear" w:color="auto" w:fill="FFFFFF"/>
        <w:spacing w:after="18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ТРЕБОВАНИЯ К ПРОГРАММАМ В ОБЛАСТИ ЭНЕРГОСБЕРЕЖЕНИЯ И ПОВЫШЕНИЯ ЭНЕРГЕТИЧЕСКОЙ ЭФФЕКТИВНОСТИ ОРГАНИЗАЦИЙ КОММУНАЛЬНОГО КОМПЛЕКСА, ОСУЩЕСТВЛЯЮЩИХ ЭКСПЛУАТАЦИЮ СИСТЕМ</w:t>
      </w: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t> </w:t>
      </w:r>
      <w:r w:rsidRPr="00C3243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КОММУНАЛЬНОЙ ИНФРАСТРУКТУРЫ, ИСПОЛЬЗУЕМЫХ В СФЕРЕ ВОДОСНАБЖЕНИЯ ЯГОДНОГО СЕЛЬСКОГО ПОСЕЛЕНИЯ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t>1. Общие требования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1.1. </w:t>
      </w:r>
      <w:proofErr w:type="gramStart"/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t>Программы в области энергосбережения и повышения энергетической эффективности организаций коммунального комплекса, осуществляющих эксплуатацию систем коммунальной инфраструктуры, используемых в сфере водоснабжения (далее – программы), должны содержать перечень, сроки выполнения мероприятий по энергосбережению и повышению энергетической эффективности, в том числе проведение которых возможно с использованием внебюджетных средств, полученных с применением регулируемых цен (тарифов), информацию об источниках финансирования мероприятий с указанием отдельно бюджетных (при</w:t>
      </w:r>
      <w:proofErr w:type="gramEnd"/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их </w:t>
      </w:r>
      <w:proofErr w:type="gramStart"/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t>наличии</w:t>
      </w:r>
      <w:proofErr w:type="gramEnd"/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t>) и внебюджетных (при их наличии) источников финансирования указанных мероприятий в соответствии с разделом 3.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1.2. Мероприятия по энергосбережению и повышению энергетической эффективности должны содержать показатели ожидаемых результатов в натуральном и стоимостном выражении, в том числе экономического эффекта от реализации соответствующей программы.</w:t>
      </w: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1.3. Мероприятия по модернизации, реконструкции существующих объектов коммунальной инфраструктуры, используемых в сфере водоснабжения должны обеспечивать снижение совокупных затрат (включая постоянную и переменную части затрат) на производство услуг.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1.4. Перечень целевых показателей в области энергосбережения и повышения энергетической эффективности систем коммунальной инфраструктуры, используемых в сфере водоснабжения, приведён в разделе 2.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1.5. 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программ.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1.6. Целевые показатели в области энергосбережения и повышения энергетической эффективности, предусматриваемые в программах,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программ, а целевые показатели, отражающие оснащённость приборами учёта энергетических ресурсов, рассчитываются в отношении объектов, подключенных к системам централизованного водоснабжения.</w:t>
      </w: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 xml:space="preserve">1.7. При расчёте значений целевых показателей в области энергосбережения и повышения энергетической эффективности в сопоставимых условиях должно </w:t>
      </w:r>
      <w:proofErr w:type="gramStart"/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t>учитываться</w:t>
      </w:r>
      <w:proofErr w:type="gramEnd"/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в том числе изменение структуры и объёмов потребления энергетических ресурсов не связанных с проведением мероприятий по энергосбережению и повышению энергетической эффективности, изменением численности населения.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t>2. Перечень целевых показателей в области энергосбережения и повышения энергетической эффективности систем коммунальной инфраструктуры, используемых в сфере водоснабжения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t>2. Целевыми показателями в области энергосбережения и повышения энергетической эффективности, отражающими экономию энергетических ресурсов, являются: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2.1. экономия воды в натуральном и стоимостном выражении (рассчитывается для фактических и сопоставимых условий);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2.2. уровень оснащённости приборами учёта используемых энергетических ресурсов;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2.3. доля объёмов воды, расчёты за которую осуществляются с использованием приборов учёта (в части многоквартирных домов – с использованием коллективных (общедомовых) приборов учёта), в общем объёме воды, потребляемой (используемой) на территории Ягодного сельского поселения (рассчитывается для фактических и сопоставимых условий);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 xml:space="preserve">2.4. увеличение объёма внебюджетных средств, используемых на финансирование мероприятий по энергосбережению и </w:t>
      </w: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lastRenderedPageBreak/>
        <w:t>повышению энергетической эффективности;</w:t>
      </w: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2.5. объём внебюджетных средств, используемых для финансирования мероприятий по энергосбережению и повышению энергетической эффективности систем водоснабжения в общем объёме финансирования программы;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2.6. динамика изменения фактического объёма потерь воды при её передаче (транспортировке);</w:t>
      </w: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2.7. динамика изменения объёмов электрической энергии, используемой при передаче (транспортировке) воды;</w:t>
      </w: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2.8. иные целевые показатели в области энергосбережения и повышения энергетической эффективности, предложенные организациями коммунальной инфраструктуры, используемой в сфере водоснабжения (по согласованию).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t>3. Перечень мероприятий по энергосбережению и повышению энергетической эффективности организаций коммунального комплекса, осуществляющих эксплуатацию систем коммунальной инфраструктуры, используемых в сфере водоснабжения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3. </w:t>
      </w:r>
      <w:proofErr w:type="gramStart"/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t>Перечень мероприятий по энергосбережению и повышению энергетической эффективности, подлежащих включению в программы в области энергосбережения и повышения энергетической эффективности организаций коммунального комплекса, осуществляющих эксплуатацию систем коммунальной инфраструктуры, используемых в сфере водоснабжения, проведение которых возможно с использованием внебюджетных средств, полученных также с применением регулируемых цен (тарифов), подлежащих проведению на протяжении срока реализации программ, начиная с 2010 года должен содержать:</w:t>
      </w:r>
      <w:proofErr w:type="gramEnd"/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3.1. мероприятия по учёту мер по энергосбережению и повышению энергетической эффективности;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3.2. мероприятия по модернизации оборудования, в том числе внедрению инновационных решений и технологий;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3.3. мероприятия по сокращению объёмов электрической энергии, используемой при передаче (транспортировке) воды;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3.4. мероприятия по внедрению энергосберегающих технологий;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3.5. мероприятия направленные на улучшение экологии и охраны окружающей среды;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3.6. мероприятия по сокращению потерь воды при её передаче;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3.7. иные мероприятия в области энергосбережения и повышения энергетической эффективности, предложенные организациями коммунальной инфраструктуры, используемой в сфере водоснабжения.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ПОЛОЖЕНИЕ о деятельности рабочей группы по направлению «</w:t>
      </w:r>
      <w:proofErr w:type="spellStart"/>
      <w:r w:rsidRPr="00C3243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Энергоэффективность</w:t>
      </w:r>
      <w:proofErr w:type="spellEnd"/>
      <w:r w:rsidRPr="00C3243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 и энергосбережение» Ягодного сельского поселения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t>1. Настоящее Положение определяет задачи и порядок деятельности рабочей группы по направлению «</w:t>
      </w:r>
      <w:proofErr w:type="spellStart"/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t>Энергоэффективность</w:t>
      </w:r>
      <w:proofErr w:type="spellEnd"/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и энергосбережение» Ягодного сельского поселения (далее – рабочая группа).</w:t>
      </w: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2. Рабочая группа создана для обеспечения согласованных действий исполнительно-распорядительных органов местного самоуправления Ягодного сельского поселения и хозяйствующих субъектов сельского поселения по вопросам энергосбережения и повышения энергетической эффективности.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3. Рабочая группа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правовыми актами Томской области, Асиновского района и органов местного самоуправления Ягодного сельского поселения, а также настоящим Положением.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4. Основными задачами рабочей группы являются:</w:t>
      </w:r>
    </w:p>
    <w:p w:rsidR="00C3243F" w:rsidRPr="00C3243F" w:rsidRDefault="00C3243F" w:rsidP="00C3243F">
      <w:pPr>
        <w:numPr>
          <w:ilvl w:val="0"/>
          <w:numId w:val="1"/>
        </w:numPr>
        <w:shd w:val="clear" w:color="auto" w:fill="FFFFFF"/>
        <w:spacing w:after="75" w:line="240" w:lineRule="auto"/>
        <w:ind w:left="34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t>обеспечение взаимодействия деятельности органов исполнительно-распорядительной власти Ягодного сельского поселения и заинтересованных предприятий и организаций по повышению энергетической эффективности и энергосбережения;</w:t>
      </w:r>
    </w:p>
    <w:p w:rsidR="00C3243F" w:rsidRPr="00C3243F" w:rsidRDefault="00C3243F" w:rsidP="00C3243F">
      <w:pPr>
        <w:numPr>
          <w:ilvl w:val="0"/>
          <w:numId w:val="1"/>
        </w:numPr>
        <w:shd w:val="clear" w:color="auto" w:fill="FFFFFF"/>
        <w:spacing w:after="75" w:line="240" w:lineRule="auto"/>
        <w:ind w:left="34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lastRenderedPageBreak/>
        <w:t>разработка плана и организация мероприятий в области энергосбережения и повышения энергетической эффективности с указанием ожидаемых результатов;</w:t>
      </w:r>
    </w:p>
    <w:p w:rsidR="00C3243F" w:rsidRPr="00C3243F" w:rsidRDefault="00C3243F" w:rsidP="00C3243F">
      <w:pPr>
        <w:numPr>
          <w:ilvl w:val="0"/>
          <w:numId w:val="1"/>
        </w:numPr>
        <w:shd w:val="clear" w:color="auto" w:fill="FFFFFF"/>
        <w:spacing w:after="75" w:line="240" w:lineRule="auto"/>
        <w:ind w:left="34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t>анализ системы энергосбережения и повышения энергетической эффективности Ягодного сельского поселения;</w:t>
      </w:r>
    </w:p>
    <w:p w:rsidR="00C3243F" w:rsidRPr="00C3243F" w:rsidRDefault="00C3243F" w:rsidP="00C3243F">
      <w:pPr>
        <w:numPr>
          <w:ilvl w:val="0"/>
          <w:numId w:val="1"/>
        </w:numPr>
        <w:shd w:val="clear" w:color="auto" w:fill="FFFFFF"/>
        <w:spacing w:after="75" w:line="240" w:lineRule="auto"/>
        <w:ind w:left="34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t>определение основных организаций Ягодного сельского поселения, осуществляющих деятельность в области энергосбережения и повышения энергетической эффективности, оценка их потенциала.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t>5. Руководитель рабочей группы:</w:t>
      </w:r>
    </w:p>
    <w:p w:rsidR="00C3243F" w:rsidRPr="00C3243F" w:rsidRDefault="00C3243F" w:rsidP="00C3243F">
      <w:pPr>
        <w:numPr>
          <w:ilvl w:val="0"/>
          <w:numId w:val="2"/>
        </w:numPr>
        <w:shd w:val="clear" w:color="auto" w:fill="FFFFFF"/>
        <w:spacing w:after="75" w:line="240" w:lineRule="auto"/>
        <w:ind w:left="34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t>осуществляет общее руководство деятельностью рабочей группы;</w:t>
      </w:r>
    </w:p>
    <w:p w:rsidR="00C3243F" w:rsidRPr="00C3243F" w:rsidRDefault="00C3243F" w:rsidP="00C3243F">
      <w:pPr>
        <w:numPr>
          <w:ilvl w:val="0"/>
          <w:numId w:val="2"/>
        </w:numPr>
        <w:shd w:val="clear" w:color="auto" w:fill="FFFFFF"/>
        <w:spacing w:after="75" w:line="240" w:lineRule="auto"/>
        <w:ind w:left="34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t>несет персональную ответственность за выполнение возложенных на рабочую группу задач</w:t>
      </w:r>
    </w:p>
    <w:p w:rsidR="00C3243F" w:rsidRPr="00C3243F" w:rsidRDefault="00C3243F" w:rsidP="00C3243F">
      <w:pPr>
        <w:numPr>
          <w:ilvl w:val="0"/>
          <w:numId w:val="2"/>
        </w:numPr>
        <w:shd w:val="clear" w:color="auto" w:fill="FFFFFF"/>
        <w:spacing w:after="75" w:line="240" w:lineRule="auto"/>
        <w:ind w:left="34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t>утверждает планы работы рабочей группы;</w:t>
      </w:r>
    </w:p>
    <w:p w:rsidR="00C3243F" w:rsidRPr="00C3243F" w:rsidRDefault="00C3243F" w:rsidP="00C3243F">
      <w:pPr>
        <w:numPr>
          <w:ilvl w:val="0"/>
          <w:numId w:val="2"/>
        </w:numPr>
        <w:shd w:val="clear" w:color="auto" w:fill="FFFFFF"/>
        <w:spacing w:after="75" w:line="240" w:lineRule="auto"/>
        <w:ind w:left="34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t>распределяет обязанности между членами рабочей группы и контролирует их выполнение.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t>6. Состав рабочей группы утверждается постановлением Главы Ягодного сельского поселения.</w:t>
      </w: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7. Заседания рабочей группы проводятся по мере необходимости, но не реже одного раза в квартал.</w:t>
      </w: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8. Рабочая группа для осуществления своей деятельности имеет право привлекать на свои заседания представителей органов исполнительно-распорядительной власти Ягодного сельского поселения, заинтересованных организаций.</w:t>
      </w:r>
    </w:p>
    <w:p w:rsidR="00C3243F" w:rsidRPr="00C3243F" w:rsidRDefault="00C3243F" w:rsidP="00C3243F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C3243F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9. Организационно-техническое обеспечение деятельности рабочей группы осуществляет администрация Ягодного сельского поселения.</w:t>
      </w:r>
    </w:p>
    <w:p w:rsidR="007C45F0" w:rsidRDefault="00C3243F">
      <w:pPr>
        <w:rPr>
          <w:rFonts w:ascii="Times New Roman" w:hAnsi="Times New Roman" w:cs="Times New Roman"/>
        </w:rPr>
      </w:pPr>
    </w:p>
    <w:p w:rsidR="00C3243F" w:rsidRDefault="00C3243F">
      <w:pPr>
        <w:rPr>
          <w:rFonts w:ascii="Times New Roman" w:hAnsi="Times New Roman" w:cs="Times New Roman"/>
        </w:rPr>
      </w:pPr>
    </w:p>
    <w:p w:rsidR="00C3243F" w:rsidRDefault="00C3243F">
      <w:pPr>
        <w:rPr>
          <w:rFonts w:ascii="Times New Roman" w:hAnsi="Times New Roman" w:cs="Times New Roman"/>
        </w:rPr>
      </w:pPr>
    </w:p>
    <w:p w:rsidR="00C3243F" w:rsidRDefault="00C3243F">
      <w:pPr>
        <w:rPr>
          <w:rFonts w:ascii="Times New Roman" w:hAnsi="Times New Roman" w:cs="Times New Roman"/>
        </w:rPr>
      </w:pPr>
    </w:p>
    <w:p w:rsidR="00C3243F" w:rsidRDefault="00C3243F">
      <w:pPr>
        <w:rPr>
          <w:rFonts w:ascii="Times New Roman" w:hAnsi="Times New Roman" w:cs="Times New Roman"/>
        </w:rPr>
      </w:pPr>
    </w:p>
    <w:p w:rsidR="00C3243F" w:rsidRDefault="00C3243F">
      <w:pPr>
        <w:rPr>
          <w:rFonts w:ascii="Times New Roman" w:hAnsi="Times New Roman" w:cs="Times New Roman"/>
        </w:rPr>
      </w:pPr>
    </w:p>
    <w:p w:rsidR="00C3243F" w:rsidRDefault="00C3243F">
      <w:pPr>
        <w:rPr>
          <w:rFonts w:ascii="Times New Roman" w:hAnsi="Times New Roman" w:cs="Times New Roman"/>
        </w:rPr>
      </w:pPr>
    </w:p>
    <w:p w:rsidR="00C3243F" w:rsidRDefault="00C3243F">
      <w:pPr>
        <w:rPr>
          <w:rFonts w:ascii="Times New Roman" w:hAnsi="Times New Roman" w:cs="Times New Roman"/>
        </w:rPr>
      </w:pPr>
    </w:p>
    <w:p w:rsidR="00C3243F" w:rsidRDefault="00C3243F">
      <w:pPr>
        <w:rPr>
          <w:rFonts w:ascii="Times New Roman" w:hAnsi="Times New Roman" w:cs="Times New Roman"/>
        </w:rPr>
      </w:pPr>
    </w:p>
    <w:p w:rsidR="00C3243F" w:rsidRDefault="00C3243F">
      <w:pPr>
        <w:rPr>
          <w:rFonts w:ascii="Times New Roman" w:hAnsi="Times New Roman" w:cs="Times New Roman"/>
        </w:rPr>
      </w:pPr>
    </w:p>
    <w:p w:rsidR="00C3243F" w:rsidRDefault="00C3243F">
      <w:pPr>
        <w:rPr>
          <w:rFonts w:ascii="Times New Roman" w:hAnsi="Times New Roman" w:cs="Times New Roman"/>
        </w:rPr>
      </w:pPr>
    </w:p>
    <w:p w:rsidR="00C3243F" w:rsidRDefault="00C3243F">
      <w:pPr>
        <w:rPr>
          <w:rFonts w:ascii="Times New Roman" w:hAnsi="Times New Roman" w:cs="Times New Roman"/>
        </w:rPr>
      </w:pPr>
    </w:p>
    <w:p w:rsidR="00C3243F" w:rsidRDefault="00C3243F">
      <w:pPr>
        <w:rPr>
          <w:rFonts w:ascii="Times New Roman" w:hAnsi="Times New Roman" w:cs="Times New Roman"/>
        </w:rPr>
      </w:pPr>
    </w:p>
    <w:p w:rsidR="00C3243F" w:rsidRDefault="00C3243F">
      <w:pPr>
        <w:rPr>
          <w:rFonts w:ascii="Times New Roman" w:hAnsi="Times New Roman" w:cs="Times New Roman"/>
        </w:rPr>
      </w:pPr>
    </w:p>
    <w:p w:rsidR="00C3243F" w:rsidRDefault="00C3243F">
      <w:pPr>
        <w:rPr>
          <w:rFonts w:ascii="Times New Roman" w:hAnsi="Times New Roman" w:cs="Times New Roman"/>
        </w:rPr>
      </w:pPr>
    </w:p>
    <w:p w:rsidR="00C3243F" w:rsidRDefault="00C3243F">
      <w:pPr>
        <w:rPr>
          <w:rFonts w:ascii="Times New Roman" w:hAnsi="Times New Roman" w:cs="Times New Roman"/>
        </w:rPr>
      </w:pPr>
    </w:p>
    <w:p w:rsidR="00C3243F" w:rsidRDefault="00C3243F">
      <w:pPr>
        <w:rPr>
          <w:rFonts w:ascii="Times New Roman" w:hAnsi="Times New Roman" w:cs="Times New Roman"/>
        </w:rPr>
      </w:pPr>
    </w:p>
    <w:p w:rsidR="00C3243F" w:rsidRDefault="00C3243F">
      <w:pPr>
        <w:rPr>
          <w:rFonts w:ascii="Times New Roman" w:hAnsi="Times New Roman" w:cs="Times New Roman"/>
        </w:rPr>
      </w:pPr>
    </w:p>
    <w:p w:rsidR="00C3243F" w:rsidRDefault="00C3243F">
      <w:pPr>
        <w:rPr>
          <w:rFonts w:ascii="Times New Roman" w:hAnsi="Times New Roman" w:cs="Times New Roman"/>
        </w:rPr>
      </w:pPr>
    </w:p>
    <w:p w:rsidR="00C3243F" w:rsidRDefault="00C3243F">
      <w:pPr>
        <w:rPr>
          <w:rFonts w:ascii="Times New Roman" w:hAnsi="Times New Roman" w:cs="Times New Roman"/>
        </w:rPr>
      </w:pPr>
    </w:p>
    <w:p w:rsidR="00C3243F" w:rsidRDefault="00C3243F">
      <w:pPr>
        <w:rPr>
          <w:rFonts w:ascii="Times New Roman" w:hAnsi="Times New Roman" w:cs="Times New Roman"/>
        </w:rPr>
      </w:pPr>
    </w:p>
    <w:p w:rsidR="00C3243F" w:rsidRDefault="00C3243F">
      <w:pPr>
        <w:rPr>
          <w:rFonts w:ascii="Times New Roman" w:hAnsi="Times New Roman" w:cs="Times New Roman"/>
        </w:rPr>
      </w:pPr>
      <w:bookmarkStart w:id="0" w:name="_GoBack"/>
      <w:bookmarkEnd w:id="0"/>
    </w:p>
    <w:p w:rsidR="00C3243F" w:rsidRDefault="00C3243F">
      <w:pPr>
        <w:rPr>
          <w:rFonts w:ascii="Times New Roman" w:hAnsi="Times New Roman" w:cs="Times New Roman"/>
        </w:rPr>
      </w:pPr>
    </w:p>
    <w:p w:rsidR="00C3243F" w:rsidRDefault="00C3243F">
      <w:pPr>
        <w:rPr>
          <w:rFonts w:ascii="Times New Roman" w:hAnsi="Times New Roman" w:cs="Times New Roman"/>
        </w:rPr>
      </w:pPr>
    </w:p>
    <w:p w:rsidR="00C3243F" w:rsidRDefault="00C3243F">
      <w:pPr>
        <w:rPr>
          <w:rFonts w:ascii="Times New Roman" w:hAnsi="Times New Roman" w:cs="Times New Roman"/>
        </w:rPr>
      </w:pPr>
    </w:p>
    <w:p w:rsidR="00C3243F" w:rsidRDefault="00C3243F">
      <w:pPr>
        <w:rPr>
          <w:rFonts w:ascii="Times New Roman" w:hAnsi="Times New Roman" w:cs="Times New Roman"/>
        </w:rPr>
      </w:pPr>
    </w:p>
    <w:p w:rsidR="00C3243F" w:rsidRPr="00C3243F" w:rsidRDefault="00C3243F">
      <w:pPr>
        <w:rPr>
          <w:rFonts w:ascii="Times New Roman" w:hAnsi="Times New Roman" w:cs="Times New Roman"/>
        </w:rPr>
      </w:pPr>
    </w:p>
    <w:sectPr w:rsidR="00C3243F" w:rsidRPr="00C3243F">
      <w:pgSz w:w="11906" w:h="16838"/>
      <w:pgMar w:top="567" w:right="1134" w:bottom="525" w:left="1134" w:header="567" w:footer="52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C1E"/>
    <w:multiLevelType w:val="multilevel"/>
    <w:tmpl w:val="884C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53520F"/>
    <w:multiLevelType w:val="multilevel"/>
    <w:tmpl w:val="AB6C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45"/>
    <w:rsid w:val="002248C9"/>
    <w:rsid w:val="00461845"/>
    <w:rsid w:val="0069726C"/>
    <w:rsid w:val="00903B84"/>
    <w:rsid w:val="00C3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rsid w:val="00903B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ostAdr">
    <w:name w:val="PostAdr"/>
    <w:uiPriority w:val="99"/>
    <w:rsid w:val="00903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17">
    <w:name w:val="Text17"/>
    <w:uiPriority w:val="99"/>
    <w:rsid w:val="00903B8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1">
    <w:name w:val="Text1"/>
    <w:uiPriority w:val="99"/>
    <w:rsid w:val="00903B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2">
    <w:name w:val="Text2"/>
    <w:uiPriority w:val="99"/>
    <w:rsid w:val="00903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7">
    <w:name w:val="Text7"/>
    <w:uiPriority w:val="99"/>
    <w:rsid w:val="00903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4">
    <w:name w:val="Text4"/>
    <w:uiPriority w:val="99"/>
    <w:rsid w:val="00903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5">
    <w:name w:val="Text5"/>
    <w:uiPriority w:val="99"/>
    <w:rsid w:val="00903B8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2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rsid w:val="00903B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ostAdr">
    <w:name w:val="PostAdr"/>
    <w:uiPriority w:val="99"/>
    <w:rsid w:val="00903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17">
    <w:name w:val="Text17"/>
    <w:uiPriority w:val="99"/>
    <w:rsid w:val="00903B8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1">
    <w:name w:val="Text1"/>
    <w:uiPriority w:val="99"/>
    <w:rsid w:val="00903B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2">
    <w:name w:val="Text2"/>
    <w:uiPriority w:val="99"/>
    <w:rsid w:val="00903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7">
    <w:name w:val="Text7"/>
    <w:uiPriority w:val="99"/>
    <w:rsid w:val="00903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4">
    <w:name w:val="Text4"/>
    <w:uiPriority w:val="99"/>
    <w:rsid w:val="00903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5">
    <w:name w:val="Text5"/>
    <w:uiPriority w:val="99"/>
    <w:rsid w:val="00903B8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1244</Words>
  <Characters>7091</Characters>
  <Application>Microsoft Office Word</Application>
  <DocSecurity>0</DocSecurity>
  <Lines>59</Lines>
  <Paragraphs>16</Paragraphs>
  <ScaleCrop>false</ScaleCrop>
  <Company>Microsoft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2017-07-07T04:11:00Z</dcterms:created>
  <dcterms:modified xsi:type="dcterms:W3CDTF">2017-07-07T07:12:00Z</dcterms:modified>
</cp:coreProperties>
</file>