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87E" w:rsidRDefault="0075100D" w:rsidP="00BD3B6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административному иску Асиновского городского прокурора суд запретил доступ к интернет-странице, предлагавшей к продаже поддельные водительские удостоверения </w:t>
      </w:r>
    </w:p>
    <w:p w:rsidR="0002287E" w:rsidRDefault="0002287E" w:rsidP="0002287E">
      <w:pPr>
        <w:ind w:firstLine="708"/>
        <w:rPr>
          <w:b/>
          <w:sz w:val="28"/>
          <w:szCs w:val="28"/>
        </w:rPr>
      </w:pPr>
    </w:p>
    <w:p w:rsidR="0002287E" w:rsidRDefault="0002287E" w:rsidP="0075100D">
      <w:pPr>
        <w:jc w:val="both"/>
        <w:rPr>
          <w:sz w:val="28"/>
          <w:szCs w:val="28"/>
        </w:rPr>
      </w:pPr>
      <w:r>
        <w:rPr>
          <w:sz w:val="28"/>
          <w:szCs w:val="28"/>
        </w:rPr>
        <w:t>Асиновск</w:t>
      </w:r>
      <w:r w:rsidR="002E5436">
        <w:rPr>
          <w:sz w:val="28"/>
          <w:szCs w:val="28"/>
        </w:rPr>
        <w:t>ой</w:t>
      </w:r>
      <w:r>
        <w:rPr>
          <w:sz w:val="28"/>
          <w:szCs w:val="28"/>
        </w:rPr>
        <w:t xml:space="preserve"> городск</w:t>
      </w:r>
      <w:r w:rsidR="002E5436">
        <w:rPr>
          <w:sz w:val="28"/>
          <w:szCs w:val="28"/>
        </w:rPr>
        <w:t>ой</w:t>
      </w:r>
      <w:r>
        <w:rPr>
          <w:sz w:val="28"/>
          <w:szCs w:val="28"/>
        </w:rPr>
        <w:t xml:space="preserve"> прокур</w:t>
      </w:r>
      <w:r w:rsidR="002E5436">
        <w:rPr>
          <w:sz w:val="28"/>
          <w:szCs w:val="28"/>
        </w:rPr>
        <w:t xml:space="preserve">атурой </w:t>
      </w:r>
      <w:r w:rsidR="0075100D">
        <w:rPr>
          <w:sz w:val="28"/>
          <w:szCs w:val="28"/>
        </w:rPr>
        <w:t>проведена проверка соблюдения требований законодательства об информации и информационных технологиях.</w:t>
      </w:r>
    </w:p>
    <w:p w:rsidR="0075100D" w:rsidRDefault="0075100D" w:rsidP="0075100D">
      <w:pPr>
        <w:jc w:val="both"/>
        <w:rPr>
          <w:sz w:val="28"/>
          <w:szCs w:val="28"/>
        </w:rPr>
      </w:pPr>
    </w:p>
    <w:p w:rsidR="002E5436" w:rsidRDefault="0075100D" w:rsidP="0075100D">
      <w:pPr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проверки выявлен интернет-сайт, на котором размещалась информация о возможности приобретения за плату водительских удостоверений без соблюдения установленной законом процедуры получения права управления транспортными средствами.</w:t>
      </w:r>
    </w:p>
    <w:p w:rsidR="0075100D" w:rsidRDefault="0075100D" w:rsidP="0075100D">
      <w:pPr>
        <w:jc w:val="both"/>
        <w:rPr>
          <w:sz w:val="28"/>
          <w:szCs w:val="28"/>
        </w:rPr>
      </w:pPr>
    </w:p>
    <w:p w:rsidR="002E5436" w:rsidRDefault="0075100D" w:rsidP="0075100D">
      <w:pPr>
        <w:jc w:val="both"/>
        <w:rPr>
          <w:sz w:val="28"/>
          <w:szCs w:val="28"/>
        </w:rPr>
      </w:pPr>
      <w:r>
        <w:rPr>
          <w:sz w:val="28"/>
          <w:szCs w:val="28"/>
        </w:rPr>
        <w:t>Законом установлен прямой запрет на распространение информации, направленной на пропаганду совершения деяний, наказуемых в уголовном либо административном порядке. При этом подделка, сбыт или приобретение официальных документов являются преступлением.</w:t>
      </w:r>
    </w:p>
    <w:p w:rsidR="0075100D" w:rsidRDefault="0075100D" w:rsidP="0075100D">
      <w:pPr>
        <w:jc w:val="both"/>
        <w:rPr>
          <w:sz w:val="28"/>
          <w:szCs w:val="28"/>
        </w:rPr>
      </w:pPr>
    </w:p>
    <w:p w:rsidR="00E07F39" w:rsidRDefault="0075100D" w:rsidP="0075100D">
      <w:pPr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проверки городской прокурор в порядке административного судопроизводства направил в суд исковое заявление о признании информации, размещенной на данном интернет-сайте, запрещенной к распространению на территории Российской Федерации.</w:t>
      </w:r>
    </w:p>
    <w:p w:rsidR="0075100D" w:rsidRDefault="0075100D" w:rsidP="0075100D">
      <w:pPr>
        <w:jc w:val="both"/>
        <w:rPr>
          <w:sz w:val="28"/>
          <w:szCs w:val="28"/>
        </w:rPr>
      </w:pPr>
    </w:p>
    <w:p w:rsidR="0002287E" w:rsidRDefault="0075100D" w:rsidP="00BD3B6C">
      <w:pPr>
        <w:jc w:val="both"/>
        <w:rPr>
          <w:sz w:val="28"/>
          <w:szCs w:val="28"/>
        </w:rPr>
      </w:pPr>
      <w:r>
        <w:rPr>
          <w:sz w:val="28"/>
          <w:szCs w:val="28"/>
        </w:rPr>
        <w:t>Требования городского прокурора удовлетворены в полном объеме. Доступ к интернет-странице заблокирован.</w:t>
      </w:r>
    </w:p>
    <w:p w:rsidR="00D116A8" w:rsidRDefault="00D116A8" w:rsidP="00BD3B6C">
      <w:pPr>
        <w:jc w:val="both"/>
        <w:rPr>
          <w:sz w:val="28"/>
          <w:szCs w:val="28"/>
        </w:rPr>
      </w:pPr>
    </w:p>
    <w:p w:rsidR="00D116A8" w:rsidRDefault="00D116A8" w:rsidP="00BD3B6C">
      <w:pPr>
        <w:jc w:val="both"/>
        <w:rPr>
          <w:sz w:val="28"/>
          <w:szCs w:val="28"/>
        </w:rPr>
      </w:pPr>
    </w:p>
    <w:p w:rsidR="00D116A8" w:rsidRDefault="00D116A8" w:rsidP="00BD3B6C">
      <w:pPr>
        <w:jc w:val="both"/>
        <w:rPr>
          <w:sz w:val="28"/>
          <w:szCs w:val="28"/>
        </w:rPr>
      </w:pPr>
    </w:p>
    <w:p w:rsidR="00D116A8" w:rsidRDefault="00D116A8" w:rsidP="00BD3B6C">
      <w:pPr>
        <w:jc w:val="both"/>
        <w:rPr>
          <w:sz w:val="28"/>
          <w:szCs w:val="28"/>
        </w:rPr>
      </w:pPr>
    </w:p>
    <w:p w:rsidR="00D116A8" w:rsidRDefault="00D116A8" w:rsidP="00BD3B6C">
      <w:pPr>
        <w:jc w:val="both"/>
        <w:rPr>
          <w:sz w:val="28"/>
          <w:szCs w:val="28"/>
        </w:rPr>
      </w:pPr>
    </w:p>
    <w:p w:rsidR="00D116A8" w:rsidRDefault="00D116A8" w:rsidP="00BD3B6C">
      <w:pPr>
        <w:jc w:val="both"/>
        <w:rPr>
          <w:sz w:val="28"/>
          <w:szCs w:val="28"/>
        </w:rPr>
      </w:pPr>
    </w:p>
    <w:p w:rsidR="00D116A8" w:rsidRDefault="00D116A8" w:rsidP="00BD3B6C">
      <w:pPr>
        <w:jc w:val="both"/>
        <w:rPr>
          <w:sz w:val="28"/>
          <w:szCs w:val="28"/>
        </w:rPr>
      </w:pPr>
    </w:p>
    <w:p w:rsidR="00D116A8" w:rsidRDefault="00D116A8" w:rsidP="00BD3B6C">
      <w:pPr>
        <w:jc w:val="both"/>
        <w:rPr>
          <w:sz w:val="28"/>
          <w:szCs w:val="28"/>
        </w:rPr>
      </w:pPr>
    </w:p>
    <w:p w:rsidR="00D116A8" w:rsidRDefault="00D116A8" w:rsidP="00BD3B6C">
      <w:pPr>
        <w:jc w:val="both"/>
        <w:rPr>
          <w:sz w:val="28"/>
          <w:szCs w:val="28"/>
        </w:rPr>
      </w:pPr>
    </w:p>
    <w:p w:rsidR="00D116A8" w:rsidRDefault="00D116A8" w:rsidP="00BD3B6C">
      <w:pPr>
        <w:jc w:val="both"/>
        <w:rPr>
          <w:sz w:val="28"/>
          <w:szCs w:val="28"/>
        </w:rPr>
      </w:pPr>
    </w:p>
    <w:p w:rsidR="00D116A8" w:rsidRDefault="00D116A8" w:rsidP="00BD3B6C">
      <w:pPr>
        <w:jc w:val="both"/>
        <w:rPr>
          <w:sz w:val="28"/>
          <w:szCs w:val="28"/>
        </w:rPr>
      </w:pPr>
    </w:p>
    <w:p w:rsidR="00D116A8" w:rsidRDefault="00D116A8" w:rsidP="00BD3B6C">
      <w:pPr>
        <w:jc w:val="both"/>
        <w:rPr>
          <w:sz w:val="28"/>
          <w:szCs w:val="28"/>
        </w:rPr>
      </w:pPr>
    </w:p>
    <w:p w:rsidR="00D116A8" w:rsidRDefault="00D116A8" w:rsidP="00BD3B6C">
      <w:pPr>
        <w:jc w:val="both"/>
        <w:rPr>
          <w:sz w:val="28"/>
          <w:szCs w:val="28"/>
        </w:rPr>
      </w:pPr>
    </w:p>
    <w:p w:rsidR="00D116A8" w:rsidRDefault="00D116A8" w:rsidP="00BD3B6C">
      <w:pPr>
        <w:jc w:val="both"/>
        <w:rPr>
          <w:sz w:val="28"/>
          <w:szCs w:val="28"/>
        </w:rPr>
      </w:pPr>
    </w:p>
    <w:p w:rsidR="00D116A8" w:rsidRDefault="00D116A8" w:rsidP="00BD3B6C">
      <w:pPr>
        <w:jc w:val="both"/>
        <w:rPr>
          <w:sz w:val="28"/>
          <w:szCs w:val="28"/>
        </w:rPr>
      </w:pPr>
    </w:p>
    <w:p w:rsidR="00D116A8" w:rsidRDefault="00D116A8" w:rsidP="00BD3B6C">
      <w:pPr>
        <w:jc w:val="both"/>
        <w:rPr>
          <w:sz w:val="28"/>
          <w:szCs w:val="28"/>
        </w:rPr>
      </w:pPr>
    </w:p>
    <w:p w:rsidR="00D116A8" w:rsidRDefault="00D116A8" w:rsidP="00BD3B6C">
      <w:pPr>
        <w:jc w:val="both"/>
        <w:rPr>
          <w:sz w:val="28"/>
          <w:szCs w:val="28"/>
        </w:rPr>
      </w:pPr>
    </w:p>
    <w:p w:rsidR="00D116A8" w:rsidRDefault="00D116A8" w:rsidP="00BD3B6C">
      <w:pPr>
        <w:jc w:val="both"/>
        <w:rPr>
          <w:sz w:val="28"/>
          <w:szCs w:val="28"/>
        </w:rPr>
      </w:pPr>
    </w:p>
    <w:p w:rsidR="00D116A8" w:rsidRDefault="00D116A8" w:rsidP="00BD3B6C">
      <w:pPr>
        <w:jc w:val="both"/>
        <w:rPr>
          <w:sz w:val="28"/>
          <w:szCs w:val="28"/>
        </w:rPr>
      </w:pPr>
    </w:p>
    <w:p w:rsidR="00576647" w:rsidRDefault="00576647" w:rsidP="00BD3B6C">
      <w:pPr>
        <w:jc w:val="both"/>
        <w:rPr>
          <w:sz w:val="28"/>
          <w:szCs w:val="28"/>
        </w:rPr>
      </w:pPr>
    </w:p>
    <w:p w:rsidR="00576647" w:rsidRDefault="00576647" w:rsidP="00BD3B6C">
      <w:pPr>
        <w:jc w:val="both"/>
        <w:rPr>
          <w:sz w:val="28"/>
          <w:szCs w:val="28"/>
        </w:rPr>
      </w:pPr>
      <w:bookmarkStart w:id="0" w:name="_GoBack"/>
      <w:bookmarkEnd w:id="0"/>
    </w:p>
    <w:sectPr w:rsidR="00576647" w:rsidSect="0002287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2287E"/>
    <w:rsid w:val="0002287E"/>
    <w:rsid w:val="00047CB2"/>
    <w:rsid w:val="002E5436"/>
    <w:rsid w:val="00576647"/>
    <w:rsid w:val="005F7CFC"/>
    <w:rsid w:val="00693012"/>
    <w:rsid w:val="0075100D"/>
    <w:rsid w:val="00BD3B6C"/>
    <w:rsid w:val="00D116A8"/>
    <w:rsid w:val="00DC547A"/>
    <w:rsid w:val="00DF6967"/>
    <w:rsid w:val="00E07F39"/>
    <w:rsid w:val="00F56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30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Асиновской городской прокуратурой усилен надзор за состоянием законности в сфере охраны лесов от пожаров</vt:lpstr>
    </vt:vector>
  </TitlesOfParts>
  <Company>Home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Асиновской городской прокуратурой усилен надзор за состоянием законности в сфере охраны лесов от пожаров</dc:title>
  <dc:creator>user</dc:creator>
  <cp:lastModifiedBy>Александрова</cp:lastModifiedBy>
  <cp:revision>4</cp:revision>
  <dcterms:created xsi:type="dcterms:W3CDTF">2020-08-20T09:21:00Z</dcterms:created>
  <dcterms:modified xsi:type="dcterms:W3CDTF">2020-08-20T09:32:00Z</dcterms:modified>
</cp:coreProperties>
</file>